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4B0D" w14:textId="77777777" w:rsidR="00E954C4" w:rsidRDefault="00E954C4" w:rsidP="00E954C4">
      <w:pPr>
        <w:tabs>
          <w:tab w:val="left" w:pos="567"/>
        </w:tabs>
        <w:jc w:val="both"/>
        <w:rPr>
          <w:b/>
          <w:sz w:val="24"/>
          <w:szCs w:val="24"/>
        </w:rPr>
      </w:pPr>
      <w:bookmarkStart w:id="0" w:name="_Toc482357079"/>
      <w:bookmarkStart w:id="1" w:name="_GoBack"/>
      <w:bookmarkEnd w:id="1"/>
    </w:p>
    <w:p w14:paraId="381ED380" w14:textId="5D2B7621" w:rsidR="0047799F" w:rsidRPr="002A6D7B" w:rsidRDefault="009131B4" w:rsidP="0047799F">
      <w:pPr>
        <w:jc w:val="both"/>
        <w:rPr>
          <w:b/>
        </w:rPr>
      </w:pPr>
      <w:r>
        <w:rPr>
          <w:b/>
          <w:sz w:val="24"/>
          <w:szCs w:val="24"/>
        </w:rPr>
        <w:t xml:space="preserve">MODULO </w:t>
      </w:r>
      <w:r w:rsidR="00764267">
        <w:rPr>
          <w:b/>
          <w:sz w:val="24"/>
          <w:szCs w:val="24"/>
        </w:rPr>
        <w:t xml:space="preserve">4 – MODULO </w:t>
      </w:r>
      <w:r w:rsidR="00340806">
        <w:rPr>
          <w:b/>
          <w:sz w:val="24"/>
          <w:szCs w:val="24"/>
        </w:rPr>
        <w:t>PER LA</w:t>
      </w:r>
      <w:r w:rsidR="00764267">
        <w:rPr>
          <w:b/>
          <w:sz w:val="24"/>
          <w:szCs w:val="24"/>
        </w:rPr>
        <w:t xml:space="preserve"> RICHIESTA </w:t>
      </w:r>
      <w:r w:rsidR="00340806">
        <w:rPr>
          <w:b/>
          <w:sz w:val="24"/>
          <w:szCs w:val="24"/>
        </w:rPr>
        <w:t xml:space="preserve">DELL’AGGIORNAMENTO </w:t>
      </w:r>
      <w:r w:rsidR="00764267">
        <w:rPr>
          <w:b/>
          <w:sz w:val="24"/>
          <w:szCs w:val="24"/>
        </w:rPr>
        <w:t xml:space="preserve">DELLA TARIFFA INCENTIVANTE PER IMPIANTI FOTOVOLTAICI DI POTENZA COMPRESA TRA 1 E 3 </w:t>
      </w:r>
      <w:r w:rsidR="00C37683">
        <w:rPr>
          <w:b/>
          <w:sz w:val="24"/>
          <w:szCs w:val="24"/>
        </w:rPr>
        <w:t xml:space="preserve">kW </w:t>
      </w:r>
      <w:r w:rsidR="00764267">
        <w:rPr>
          <w:b/>
          <w:sz w:val="24"/>
          <w:szCs w:val="24"/>
        </w:rPr>
        <w:t xml:space="preserve">(ART. 42, </w:t>
      </w:r>
      <w:r w:rsidR="00782BB0">
        <w:rPr>
          <w:b/>
          <w:sz w:val="24"/>
          <w:szCs w:val="24"/>
        </w:rPr>
        <w:t xml:space="preserve">COMMA 3 </w:t>
      </w:r>
      <w:r w:rsidR="00764267">
        <w:rPr>
          <w:b/>
          <w:sz w:val="24"/>
          <w:szCs w:val="24"/>
        </w:rPr>
        <w:t>– quater,</w:t>
      </w:r>
      <w:r w:rsidR="00782BB0">
        <w:rPr>
          <w:b/>
          <w:sz w:val="24"/>
          <w:szCs w:val="24"/>
        </w:rPr>
        <w:t xml:space="preserve"> </w:t>
      </w:r>
      <w:r w:rsidR="00764267">
        <w:rPr>
          <w:b/>
          <w:sz w:val="24"/>
          <w:szCs w:val="24"/>
        </w:rPr>
        <w:t xml:space="preserve">D.LGS. 28/2011) </w:t>
      </w:r>
      <w:r w:rsidR="0047799F" w:rsidRPr="0047799F">
        <w:rPr>
          <w:b/>
          <w:sz w:val="24"/>
          <w:szCs w:val="24"/>
        </w:rPr>
        <w:t>CON MODULI NON CERTIFICATI O CERTIFICAZIONI NON CONFORMI</w:t>
      </w:r>
    </w:p>
    <w:p w14:paraId="4464A310" w14:textId="653284AB" w:rsidR="002E536C" w:rsidRDefault="00782BB0" w:rsidP="00F87126">
      <w:pPr>
        <w:pStyle w:val="Titolo1"/>
        <w:spacing w:after="240"/>
        <w:ind w:hanging="7"/>
        <w:jc w:val="center"/>
      </w:pPr>
      <w:r>
        <w:t>Dichiarazione per l’applicazione</w:t>
      </w:r>
      <w:r w:rsidR="002E536C">
        <w:t xml:space="preserv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3B1B825D" w:rsidR="00885F8D" w:rsidRPr="00283A07" w:rsidRDefault="00885F8D" w:rsidP="00283A07">
      <w:pPr>
        <w:spacing w:before="120" w:after="360"/>
        <w:jc w:val="both"/>
        <w:rPr>
          <w:rFonts w:asciiTheme="minorHAnsi" w:eastAsia="Times New Roman" w:hAnsiTheme="minorHAnsi"/>
          <w:b/>
          <w:lang w:eastAsia="it-IT"/>
        </w:rPr>
      </w:pPr>
      <w:r w:rsidRPr="002E536C">
        <w:rPr>
          <w:i/>
          <w:color w:val="000000" w:themeColor="text1"/>
          <w:sz w:val="20"/>
          <w:szCs w:val="20"/>
        </w:rPr>
        <w:t>La presente, corredata d</w:t>
      </w:r>
      <w:r w:rsidR="00AC46F5">
        <w:rPr>
          <w:i/>
          <w:color w:val="000000" w:themeColor="text1"/>
          <w:sz w:val="20"/>
          <w:szCs w:val="20"/>
        </w:rPr>
        <w:t>e</w:t>
      </w:r>
      <w:r w:rsidRPr="002E536C">
        <w:rPr>
          <w:i/>
          <w:color w:val="000000" w:themeColor="text1"/>
          <w:sz w:val="20"/>
          <w:szCs w:val="20"/>
        </w:rPr>
        <w:t xml:space="preserve">lla copia del documento d’identità del sottoscrittore in corso di validità, dovrà essere inviata al Gestore dei Servizi Energetici – GSE S.p.A. tramite la casella di posta elettronica certificata </w:t>
      </w:r>
      <w:hyperlink r:id="rId11" w:history="1">
        <w:r w:rsidR="00697B81" w:rsidRPr="007A4752">
          <w:rPr>
            <w:rStyle w:val="Collegamentoipertestuale"/>
            <w:i/>
            <w:sz w:val="20"/>
            <w:szCs w:val="20"/>
          </w:rPr>
          <w:t>info@pec.gse.it</w:t>
        </w:r>
      </w:hyperlink>
      <w:r w:rsidR="00697B81">
        <w:rPr>
          <w:i/>
          <w:color w:val="000000" w:themeColor="text1"/>
          <w:sz w:val="20"/>
          <w:szCs w:val="20"/>
        </w:rPr>
        <w:t xml:space="preserve"> </w:t>
      </w:r>
      <w:r w:rsidRPr="002E536C">
        <w:rPr>
          <w:i/>
          <w:color w:val="000000" w:themeColor="text1"/>
          <w:sz w:val="20"/>
          <w:szCs w:val="20"/>
        </w:rPr>
        <w:t xml:space="preserve">ovvero a mezzo posta raccomandata A/R all’indirizzo Gestore dei Servizi Energetici – GSE S.p.A. – viale Maresciallo </w:t>
      </w:r>
      <w:proofErr w:type="spellStart"/>
      <w:r w:rsidRPr="002E536C">
        <w:rPr>
          <w:i/>
          <w:color w:val="000000" w:themeColor="text1"/>
          <w:sz w:val="20"/>
          <w:szCs w:val="20"/>
        </w:rPr>
        <w:t>Pilsudski</w:t>
      </w:r>
      <w:proofErr w:type="spellEnd"/>
      <w:r w:rsidRPr="002E536C">
        <w:rPr>
          <w:i/>
          <w:color w:val="000000" w:themeColor="text1"/>
          <w:sz w:val="20"/>
          <w:szCs w:val="20"/>
        </w:rPr>
        <w:t>,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xml:space="preserve">, comma </w:t>
      </w:r>
      <w:r w:rsidR="008229F7">
        <w:rPr>
          <w:rFonts w:asciiTheme="minorHAnsi" w:hAnsiTheme="minorHAnsi"/>
          <w:sz w:val="20"/>
          <w:szCs w:val="20"/>
        </w:rPr>
        <w:t>3-quater</w:t>
      </w:r>
      <w:r w:rsidR="00197B94">
        <w:rPr>
          <w:rFonts w:asciiTheme="minorHAnsi" w:hAnsiTheme="minorHAnsi"/>
          <w:sz w:val="20"/>
          <w:szCs w:val="20"/>
        </w:rPr>
        <w:t>,</w:t>
      </w:r>
      <w:r w:rsidR="00074000">
        <w:rPr>
          <w:rFonts w:asciiTheme="minorHAnsi" w:hAnsiTheme="minorHAnsi"/>
          <w:sz w:val="20"/>
          <w:szCs w:val="20"/>
        </w:rPr>
        <w:t xml:space="preserve"> del </w:t>
      </w:r>
      <w:proofErr w:type="spellStart"/>
      <w:r w:rsidR="00074000">
        <w:rPr>
          <w:rFonts w:asciiTheme="minorHAnsi" w:hAnsiTheme="minorHAnsi"/>
          <w:sz w:val="20"/>
          <w:szCs w:val="20"/>
        </w:rPr>
        <w:t>D.Lgs.</w:t>
      </w:r>
      <w:proofErr w:type="spellEnd"/>
      <w:r w:rsidR="00074000">
        <w:rPr>
          <w:rFonts w:asciiTheme="minorHAnsi" w:hAnsiTheme="minorHAnsi"/>
          <w:sz w:val="20"/>
          <w:szCs w:val="20"/>
        </w:rPr>
        <w:t xml:space="preserve">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51C3BA5F"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5CD1BD2E"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77777777"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 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720D33A1"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______________________, nel Comune di ______________________, CAP ___________, codice fiscale ______________________, Partita IVA ___________, </w:t>
      </w:r>
      <w:r w:rsidR="006C743F" w:rsidRPr="002E536C">
        <w:rPr>
          <w:rFonts w:asciiTheme="minorHAnsi" w:eastAsia="Times New Roman" w:hAnsiTheme="minorHAnsi"/>
          <w:sz w:val="20"/>
          <w:szCs w:val="20"/>
          <w:lang w:eastAsia="it-IT"/>
        </w:rPr>
        <w:t>rappresentat</w:t>
      </w:r>
      <w:r w:rsidR="006C743F">
        <w:rPr>
          <w:rFonts w:asciiTheme="minorHAnsi" w:eastAsia="Times New Roman" w:hAnsiTheme="minorHAnsi"/>
          <w:sz w:val="20"/>
          <w:szCs w:val="20"/>
          <w:lang w:eastAsia="it-IT"/>
        </w:rPr>
        <w:t>o</w:t>
      </w:r>
      <w:r w:rsidR="006C743F" w:rsidRPr="002E536C">
        <w:rPr>
          <w:rFonts w:asciiTheme="minorHAnsi" w:eastAsia="Times New Roman" w:hAnsiTheme="minorHAnsi"/>
          <w:sz w:val="20"/>
          <w:szCs w:val="20"/>
          <w:lang w:eastAsia="it-IT"/>
        </w:rPr>
        <w:t xml:space="preserve"> </w:t>
      </w:r>
      <w:r w:rsidRPr="002E536C">
        <w:rPr>
          <w:rFonts w:asciiTheme="minorHAnsi" w:eastAsia="Times New Roman" w:hAnsiTheme="minorHAnsi"/>
          <w:sz w:val="20"/>
          <w:szCs w:val="20"/>
          <w:lang w:eastAsia="it-IT"/>
        </w:rPr>
        <w:t xml:space="preserve">da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00D8EDCE"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____________________</w:t>
      </w:r>
    </w:p>
    <w:p w14:paraId="56C2A3EA" w14:textId="77777777" w:rsidR="007D5721" w:rsidRPr="002E536C" w:rsidRDefault="007D5721" w:rsidP="00885F8D">
      <w:pPr>
        <w:spacing w:after="36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04173F4C" w14:textId="77777777" w:rsidR="007A342C" w:rsidRDefault="007A342C" w:rsidP="007A342C">
      <w:pPr>
        <w:tabs>
          <w:tab w:val="left" w:pos="4143"/>
          <w:tab w:val="center" w:pos="4535"/>
          <w:tab w:val="center" w:pos="4819"/>
        </w:tabs>
        <w:rPr>
          <w:rFonts w:asciiTheme="minorHAnsi" w:hAnsiTheme="minorHAnsi"/>
          <w:b/>
        </w:rPr>
      </w:pPr>
      <w:r>
        <w:rPr>
          <w:rFonts w:asciiTheme="minorHAnsi" w:hAnsiTheme="minorHAnsi"/>
          <w:b/>
        </w:rPr>
        <w:tab/>
      </w:r>
      <w:r>
        <w:rPr>
          <w:rFonts w:asciiTheme="minorHAnsi" w:hAnsiTheme="minorHAnsi"/>
          <w:b/>
        </w:rPr>
        <w:tab/>
      </w:r>
    </w:p>
    <w:p w14:paraId="0AE400AF" w14:textId="77777777" w:rsidR="007A342C" w:rsidRDefault="007A342C" w:rsidP="00CF3635">
      <w:pPr>
        <w:tabs>
          <w:tab w:val="left" w:pos="4143"/>
          <w:tab w:val="center" w:pos="4535"/>
          <w:tab w:val="center" w:pos="4819"/>
        </w:tabs>
        <w:rPr>
          <w:rFonts w:asciiTheme="minorHAnsi" w:hAnsiTheme="minorHAnsi"/>
          <w:b/>
        </w:rPr>
      </w:pPr>
    </w:p>
    <w:p w14:paraId="3BDB41DC" w14:textId="336D12AD" w:rsidR="00287BEF" w:rsidRPr="00E85C7E"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006AE675" w14:textId="270E537D" w:rsidR="0065581F" w:rsidRDefault="00413C61" w:rsidP="00782BB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color w:val="000000" w:themeColor="text1"/>
          <w:sz w:val="20"/>
        </w:rPr>
        <w:t>c</w:t>
      </w:r>
      <w:r w:rsidR="0065581F">
        <w:rPr>
          <w:rFonts w:asciiTheme="minorHAnsi" w:hAnsiTheme="minorHAnsi"/>
          <w:color w:val="000000" w:themeColor="text1"/>
          <w:sz w:val="20"/>
        </w:rPr>
        <w:t>he è titolare di un impianto fotovoltaico di piccola taglia,</w:t>
      </w:r>
      <w:r w:rsidR="00797BB2">
        <w:rPr>
          <w:rFonts w:asciiTheme="minorHAnsi" w:hAnsiTheme="minorHAnsi"/>
          <w:color w:val="000000" w:themeColor="text1"/>
          <w:sz w:val="20"/>
        </w:rPr>
        <w:t xml:space="preserve"> di potenza compresa tra 1 e 3 </w:t>
      </w:r>
      <w:r w:rsidR="00C37683">
        <w:rPr>
          <w:rFonts w:asciiTheme="minorHAnsi" w:hAnsiTheme="minorHAnsi"/>
          <w:color w:val="000000" w:themeColor="text1"/>
          <w:sz w:val="20"/>
        </w:rPr>
        <w:t>kW</w:t>
      </w:r>
      <w:r w:rsidR="0065581F">
        <w:rPr>
          <w:rFonts w:asciiTheme="minorHAnsi" w:hAnsiTheme="minorHAnsi"/>
          <w:color w:val="000000" w:themeColor="text1"/>
          <w:sz w:val="20"/>
        </w:rPr>
        <w:t xml:space="preserve">; </w:t>
      </w:r>
    </w:p>
    <w:p w14:paraId="6043F492" w14:textId="6FAC9FAD" w:rsidR="006217EF" w:rsidRDefault="006217EF" w:rsidP="00782BB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color w:val="000000" w:themeColor="text1"/>
          <w:sz w:val="20"/>
        </w:rPr>
        <w:t>che in data __</w:t>
      </w:r>
      <w:r w:rsidR="0028298D">
        <w:rPr>
          <w:rFonts w:asciiTheme="minorHAnsi" w:hAnsiTheme="minorHAnsi"/>
          <w:color w:val="000000" w:themeColor="text1"/>
          <w:sz w:val="20"/>
        </w:rPr>
        <w:t>/</w:t>
      </w:r>
      <w:r>
        <w:rPr>
          <w:rFonts w:asciiTheme="minorHAnsi" w:hAnsiTheme="minorHAnsi"/>
          <w:color w:val="000000" w:themeColor="text1"/>
          <w:sz w:val="20"/>
        </w:rPr>
        <w:t>__</w:t>
      </w:r>
      <w:r w:rsidR="0028298D">
        <w:rPr>
          <w:rFonts w:asciiTheme="minorHAnsi" w:hAnsiTheme="minorHAnsi"/>
          <w:color w:val="000000" w:themeColor="text1"/>
          <w:sz w:val="20"/>
        </w:rPr>
        <w:t>/</w:t>
      </w:r>
      <w:r>
        <w:rPr>
          <w:rFonts w:asciiTheme="minorHAnsi" w:hAnsiTheme="minorHAnsi"/>
          <w:color w:val="000000" w:themeColor="text1"/>
          <w:sz w:val="20"/>
        </w:rPr>
        <w:t xml:space="preserve">__ è stata sottoscritta </w:t>
      </w:r>
      <w:r w:rsidR="0028298D">
        <w:rPr>
          <w:rFonts w:asciiTheme="minorHAnsi" w:hAnsiTheme="minorHAnsi"/>
          <w:color w:val="000000" w:themeColor="text1"/>
          <w:sz w:val="20"/>
        </w:rPr>
        <w:t xml:space="preserve">la </w:t>
      </w:r>
      <w:r>
        <w:rPr>
          <w:rFonts w:asciiTheme="minorHAnsi" w:hAnsiTheme="minorHAnsi"/>
          <w:color w:val="000000" w:themeColor="text1"/>
          <w:sz w:val="20"/>
        </w:rPr>
        <w:t xml:space="preserve">Convenzione </w:t>
      </w:r>
      <w:r w:rsidR="0028298D">
        <w:rPr>
          <w:rFonts w:asciiTheme="minorHAnsi" w:hAnsiTheme="minorHAnsi"/>
          <w:color w:val="000000" w:themeColor="text1"/>
          <w:sz w:val="20"/>
        </w:rPr>
        <w:t>n. __________</w:t>
      </w:r>
      <w:r>
        <w:rPr>
          <w:rFonts w:asciiTheme="minorHAnsi" w:hAnsiTheme="minorHAnsi"/>
          <w:color w:val="000000" w:themeColor="text1"/>
          <w:sz w:val="20"/>
        </w:rPr>
        <w:t xml:space="preserve">con il GSE per il </w:t>
      </w:r>
      <w:r w:rsidR="00C703DB">
        <w:rPr>
          <w:rFonts w:asciiTheme="minorHAnsi" w:hAnsiTheme="minorHAnsi"/>
          <w:color w:val="000000" w:themeColor="text1"/>
          <w:sz w:val="20"/>
        </w:rPr>
        <w:t xml:space="preserve">riconoscimento </w:t>
      </w:r>
      <w:r>
        <w:rPr>
          <w:rFonts w:asciiTheme="minorHAnsi" w:hAnsiTheme="minorHAnsi"/>
          <w:color w:val="000000" w:themeColor="text1"/>
          <w:sz w:val="20"/>
        </w:rPr>
        <w:t xml:space="preserve">di una tariffa incentivante; </w:t>
      </w:r>
    </w:p>
    <w:p w14:paraId="5E627C77" w14:textId="7EB45EA5" w:rsidR="000512C5" w:rsidRDefault="006217EF" w:rsidP="00764267">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sidRPr="00764267">
        <w:rPr>
          <w:rFonts w:asciiTheme="minorHAnsi" w:hAnsiTheme="minorHAnsi"/>
          <w:color w:val="000000" w:themeColor="text1"/>
          <w:sz w:val="20"/>
        </w:rPr>
        <w:t>che tale tariffa</w:t>
      </w:r>
      <w:r w:rsidR="00CB7E42">
        <w:rPr>
          <w:rFonts w:asciiTheme="minorHAnsi" w:hAnsiTheme="minorHAnsi"/>
          <w:color w:val="000000" w:themeColor="text1"/>
          <w:sz w:val="20"/>
        </w:rPr>
        <w:t xml:space="preserve"> </w:t>
      </w:r>
      <w:r w:rsidRPr="00764267">
        <w:rPr>
          <w:rFonts w:asciiTheme="minorHAnsi" w:hAnsiTheme="minorHAnsi"/>
          <w:color w:val="000000" w:themeColor="text1"/>
          <w:sz w:val="20"/>
        </w:rPr>
        <w:t xml:space="preserve">è stata oggetto di decurtazione del 30% a seguito di </w:t>
      </w:r>
      <w:r w:rsidR="00CB7E42">
        <w:rPr>
          <w:rFonts w:asciiTheme="minorHAnsi" w:hAnsiTheme="minorHAnsi"/>
          <w:color w:val="000000" w:themeColor="text1"/>
          <w:sz w:val="20"/>
        </w:rPr>
        <w:t xml:space="preserve">procedimento di </w:t>
      </w:r>
      <w:r w:rsidRPr="00764267">
        <w:rPr>
          <w:rFonts w:asciiTheme="minorHAnsi" w:hAnsiTheme="minorHAnsi"/>
          <w:color w:val="000000" w:themeColor="text1"/>
          <w:sz w:val="20"/>
        </w:rPr>
        <w:t xml:space="preserve">verifica </w:t>
      </w:r>
      <w:r w:rsidR="001D0C5C">
        <w:rPr>
          <w:rFonts w:asciiTheme="minorHAnsi" w:hAnsiTheme="minorHAnsi"/>
          <w:color w:val="000000" w:themeColor="text1"/>
          <w:sz w:val="20"/>
        </w:rPr>
        <w:t xml:space="preserve">GSE </w:t>
      </w:r>
      <w:r w:rsidRPr="00764267">
        <w:rPr>
          <w:rFonts w:asciiTheme="minorHAnsi" w:hAnsiTheme="minorHAnsi"/>
          <w:color w:val="000000" w:themeColor="text1"/>
          <w:sz w:val="20"/>
        </w:rPr>
        <w:t>da cui è risultata l’installazione di moduli non certificati o con certificazioni non rispondenti alla normativa di riferimento</w:t>
      </w:r>
      <w:r w:rsidR="0065581F" w:rsidRPr="00764267">
        <w:rPr>
          <w:rFonts w:asciiTheme="minorHAnsi" w:hAnsiTheme="minorHAnsi"/>
          <w:color w:val="000000" w:themeColor="text1"/>
          <w:sz w:val="20"/>
        </w:rPr>
        <w:t xml:space="preserve"> </w:t>
      </w:r>
      <w:r w:rsidR="00CB7E42">
        <w:rPr>
          <w:rFonts w:asciiTheme="minorHAnsi" w:hAnsiTheme="minorHAnsi"/>
          <w:color w:val="000000" w:themeColor="text1"/>
          <w:sz w:val="20"/>
        </w:rPr>
        <w:t>(provvedimento GSE n. Prot. ________________ del __/__/__)</w:t>
      </w:r>
    </w:p>
    <w:p w14:paraId="73634FE1" w14:textId="3CAB115F" w:rsidR="006217EF" w:rsidRPr="00697B81" w:rsidRDefault="001D0C5C" w:rsidP="00764267">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strike/>
          <w:color w:val="000000" w:themeColor="text1"/>
          <w:sz w:val="20"/>
        </w:rPr>
      </w:pPr>
      <w:r>
        <w:rPr>
          <w:rFonts w:asciiTheme="minorHAnsi" w:hAnsiTheme="minorHAnsi"/>
          <w:color w:val="000000" w:themeColor="text1"/>
          <w:sz w:val="20"/>
        </w:rPr>
        <w:t xml:space="preserve">che, </w:t>
      </w:r>
      <w:r w:rsidRPr="002E536C">
        <w:rPr>
          <w:rFonts w:asciiTheme="minorHAnsi" w:hAnsiTheme="minorHAnsi"/>
          <w:b/>
          <w:sz w:val="20"/>
        </w:rPr>
        <w:t xml:space="preserve">ai sensi </w:t>
      </w:r>
      <w:r>
        <w:rPr>
          <w:rFonts w:asciiTheme="minorHAnsi" w:hAnsiTheme="minorHAnsi"/>
          <w:b/>
          <w:sz w:val="20"/>
        </w:rPr>
        <w:t xml:space="preserve">di quanto recentemente disposto dall’art. 42, comma 3-quater, del D. Lgs. 28/2011 e </w:t>
      </w:r>
      <w:proofErr w:type="spellStart"/>
      <w:r>
        <w:rPr>
          <w:rFonts w:asciiTheme="minorHAnsi" w:hAnsiTheme="minorHAnsi"/>
          <w:b/>
          <w:sz w:val="20"/>
        </w:rPr>
        <w:t>ss.mm.ii</w:t>
      </w:r>
      <w:proofErr w:type="spellEnd"/>
      <w:r>
        <w:rPr>
          <w:rFonts w:asciiTheme="minorHAnsi" w:hAnsiTheme="minorHAnsi"/>
          <w:b/>
          <w:sz w:val="20"/>
        </w:rPr>
        <w:t xml:space="preserve">., come modificato dall’art. 13 </w:t>
      </w:r>
      <w:r w:rsidRPr="00B25FE2">
        <w:rPr>
          <w:rFonts w:asciiTheme="minorHAnsi" w:hAnsiTheme="minorHAnsi"/>
          <w:b/>
          <w:i/>
          <w:sz w:val="20"/>
        </w:rPr>
        <w:t>bis</w:t>
      </w:r>
      <w:r>
        <w:rPr>
          <w:rFonts w:asciiTheme="minorHAnsi" w:hAnsiTheme="minorHAnsi"/>
          <w:b/>
          <w:sz w:val="20"/>
        </w:rPr>
        <w:t xml:space="preserve"> del D.L. 101/2019</w:t>
      </w:r>
      <w:r w:rsidR="000512C5" w:rsidRPr="00764267">
        <w:rPr>
          <w:rFonts w:asciiTheme="minorHAnsi" w:hAnsiTheme="minorHAnsi"/>
          <w:color w:val="000000" w:themeColor="text1"/>
          <w:sz w:val="20"/>
        </w:rPr>
        <w:t xml:space="preserve">, </w:t>
      </w:r>
      <w:r>
        <w:rPr>
          <w:rFonts w:asciiTheme="minorHAnsi" w:hAnsiTheme="minorHAnsi"/>
          <w:color w:val="000000" w:themeColor="text1"/>
          <w:sz w:val="20"/>
        </w:rPr>
        <w:t>debba essere</w:t>
      </w:r>
      <w:r w:rsidR="000512C5" w:rsidRPr="00764267">
        <w:rPr>
          <w:rFonts w:asciiTheme="minorHAnsi" w:hAnsiTheme="minorHAnsi"/>
          <w:color w:val="000000" w:themeColor="text1"/>
          <w:sz w:val="20"/>
        </w:rPr>
        <w:t xml:space="preserve"> applicata una riduzione</w:t>
      </w:r>
      <w:r w:rsidR="0065581F" w:rsidRPr="00764267">
        <w:rPr>
          <w:rFonts w:asciiTheme="minorHAnsi" w:hAnsiTheme="minorHAnsi"/>
          <w:color w:val="000000" w:themeColor="text1"/>
          <w:sz w:val="20"/>
        </w:rPr>
        <w:t xml:space="preserve"> del 10% </w:t>
      </w:r>
      <w:r w:rsidR="000512C5" w:rsidRPr="00764267">
        <w:rPr>
          <w:rFonts w:asciiTheme="minorHAnsi" w:hAnsiTheme="minorHAnsi"/>
          <w:color w:val="000000" w:themeColor="text1"/>
          <w:sz w:val="20"/>
        </w:rPr>
        <w:t xml:space="preserve">della tariffa </w:t>
      </w:r>
      <w:r w:rsidR="0065581F" w:rsidRPr="00764267">
        <w:rPr>
          <w:rFonts w:asciiTheme="minorHAnsi" w:hAnsiTheme="minorHAnsi"/>
          <w:color w:val="000000" w:themeColor="text1"/>
          <w:sz w:val="20"/>
        </w:rPr>
        <w:t>sin dalla data di decorrenza della Convenzione</w:t>
      </w:r>
      <w:r w:rsidR="00702FCF" w:rsidRPr="0089118A">
        <w:rPr>
          <w:rFonts w:asciiTheme="minorHAnsi" w:hAnsiTheme="minorHAnsi"/>
          <w:color w:val="000000" w:themeColor="text1"/>
          <w:sz w:val="20"/>
        </w:rPr>
        <w:t>;</w:t>
      </w:r>
      <w:r w:rsidR="0065581F" w:rsidRPr="00697B81">
        <w:rPr>
          <w:rFonts w:asciiTheme="minorHAnsi" w:hAnsiTheme="minorHAnsi"/>
          <w:strike/>
          <w:color w:val="000000" w:themeColor="text1"/>
          <w:sz w:val="20"/>
        </w:rPr>
        <w:t xml:space="preserve"> </w:t>
      </w:r>
    </w:p>
    <w:p w14:paraId="113072D6" w14:textId="761DBE27" w:rsidR="00197B94" w:rsidRPr="00DE1FF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 xml:space="preserve">che </w:t>
      </w:r>
      <w:r w:rsidR="009131B4" w:rsidRPr="00DE1FF9">
        <w:rPr>
          <w:rFonts w:asciiTheme="minorHAnsi" w:hAnsiTheme="minorHAnsi"/>
          <w:sz w:val="20"/>
        </w:rPr>
        <w:t>la condotta che ha determinato il provvedimento</w:t>
      </w:r>
      <w:r w:rsidR="003E3081" w:rsidRPr="00DE1FF9">
        <w:rPr>
          <w:rFonts w:asciiTheme="minorHAnsi" w:hAnsiTheme="minorHAnsi"/>
          <w:sz w:val="20"/>
        </w:rPr>
        <w:t xml:space="preserve"> </w:t>
      </w:r>
      <w:r w:rsidR="00581545" w:rsidRPr="00DE1FF9">
        <w:rPr>
          <w:rFonts w:asciiTheme="minorHAnsi" w:hAnsiTheme="minorHAnsi"/>
          <w:sz w:val="20"/>
        </w:rPr>
        <w:t>di decadenza</w:t>
      </w:r>
      <w:r w:rsidR="009131B4" w:rsidRPr="00DE1FF9">
        <w:rPr>
          <w:rFonts w:asciiTheme="minorHAnsi" w:hAnsiTheme="minorHAnsi"/>
          <w:sz w:val="20"/>
        </w:rPr>
        <w:t xml:space="preserve"> del GSE non </w:t>
      </w:r>
      <w:r w:rsidR="00413C61" w:rsidRPr="00DE1FF9">
        <w:rPr>
          <w:rFonts w:asciiTheme="minorHAnsi" w:hAnsiTheme="minorHAnsi"/>
          <w:sz w:val="20"/>
        </w:rPr>
        <w:t>è</w:t>
      </w:r>
      <w:r w:rsidR="009131B4" w:rsidRPr="00DE1FF9">
        <w:rPr>
          <w:rFonts w:asciiTheme="minorHAnsi" w:hAnsiTheme="minorHAnsi"/>
          <w:sz w:val="20"/>
        </w:rPr>
        <w:t xml:space="preserve"> oggetto di procedimento e processo penale in corso; </w:t>
      </w:r>
    </w:p>
    <w:p w14:paraId="78F4BDBE" w14:textId="4D880467" w:rsidR="00197B94" w:rsidRPr="00DE1FF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che</w:t>
      </w:r>
      <w:r w:rsidR="009131B4" w:rsidRPr="00DE1FF9">
        <w:rPr>
          <w:rFonts w:asciiTheme="minorHAnsi" w:hAnsiTheme="minorHAnsi"/>
          <w:sz w:val="20"/>
        </w:rPr>
        <w:t xml:space="preserve"> la condotta che ha determinato il provvedimento </w:t>
      </w:r>
      <w:r w:rsidR="00581545" w:rsidRPr="00DE1FF9">
        <w:rPr>
          <w:rFonts w:asciiTheme="minorHAnsi" w:hAnsiTheme="minorHAnsi"/>
          <w:sz w:val="20"/>
        </w:rPr>
        <w:t>di decadenza</w:t>
      </w:r>
      <w:r w:rsidR="003E3081" w:rsidRPr="00DE1FF9">
        <w:rPr>
          <w:rFonts w:asciiTheme="minorHAnsi" w:hAnsiTheme="minorHAnsi"/>
          <w:sz w:val="20"/>
        </w:rPr>
        <w:t xml:space="preserve"> </w:t>
      </w:r>
      <w:r w:rsidR="009131B4" w:rsidRPr="00DE1FF9">
        <w:rPr>
          <w:rFonts w:asciiTheme="minorHAnsi" w:hAnsiTheme="minorHAnsi"/>
          <w:sz w:val="20"/>
        </w:rPr>
        <w:t xml:space="preserve">del GSE non </w:t>
      </w:r>
      <w:r w:rsidR="00413C61" w:rsidRPr="00DE1FF9">
        <w:rPr>
          <w:rFonts w:asciiTheme="minorHAnsi" w:hAnsiTheme="minorHAnsi"/>
          <w:sz w:val="20"/>
        </w:rPr>
        <w:t>è</w:t>
      </w:r>
      <w:r w:rsidR="009131B4" w:rsidRPr="00DE1FF9">
        <w:rPr>
          <w:rFonts w:asciiTheme="minorHAnsi" w:hAnsiTheme="minorHAnsi"/>
          <w:sz w:val="20"/>
        </w:rPr>
        <w:t xml:space="preserve"> oggetto di procedimento e processo penale concluso con sentenza di condanna anche non definitiva</w:t>
      </w:r>
      <w:r w:rsidRPr="00DE1FF9">
        <w:rPr>
          <w:rFonts w:asciiTheme="minorHAnsi" w:hAnsiTheme="minorHAnsi"/>
          <w:sz w:val="20"/>
        </w:rPr>
        <w:t xml:space="preserve">; </w:t>
      </w:r>
    </w:p>
    <w:p w14:paraId="760F70D3" w14:textId="77777777" w:rsidR="001D0C5C" w:rsidRPr="00DE1FF9" w:rsidRDefault="001D0C5C" w:rsidP="001D0C5C">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310707F9"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comunicazioni è   </w:t>
      </w:r>
      <w:r w:rsidR="00140559">
        <w:rPr>
          <w:rFonts w:asciiTheme="minorHAnsi" w:hAnsiTheme="minorHAnsi"/>
          <w:sz w:val="20"/>
        </w:rPr>
        <w:t>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0CA09A94"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764267">
        <w:rPr>
          <w:rFonts w:asciiTheme="minorHAnsi" w:hAnsiTheme="minorHAnsi"/>
          <w:sz w:val="20"/>
        </w:rPr>
        <w:t xml:space="preserve">del </w:t>
      </w:r>
      <w:r w:rsidR="004C426B" w:rsidRPr="00764267">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458B2B2D" w14:textId="5C429631" w:rsidR="004D4FA7" w:rsidRDefault="00885F8D" w:rsidP="00885F8D">
      <w:pPr>
        <w:rPr>
          <w:rFonts w:asciiTheme="minorHAnsi" w:hAnsiTheme="minorHAnsi"/>
          <w:snapToGrid w:val="0"/>
          <w:sz w:val="20"/>
        </w:rPr>
      </w:pPr>
      <w:r w:rsidRPr="002E536C">
        <w:rPr>
          <w:rFonts w:asciiTheme="minorHAnsi" w:hAnsiTheme="minorHAnsi"/>
          <w:snapToGrid w:val="0"/>
          <w:sz w:val="20"/>
        </w:rPr>
        <w:t>Data</w:t>
      </w:r>
      <w:r w:rsidR="001D0C5C">
        <w:rPr>
          <w:rFonts w:asciiTheme="minorHAnsi" w:hAnsiTheme="minorHAnsi"/>
          <w:snapToGrid w:val="0"/>
          <w:sz w:val="20"/>
        </w:rPr>
        <w:t xml:space="preserve"> </w:t>
      </w:r>
      <w:proofErr w:type="gramStart"/>
      <w:r w:rsidRPr="002E536C">
        <w:rPr>
          <w:rFonts w:asciiTheme="minorHAnsi" w:hAnsiTheme="minorHAnsi"/>
          <w:snapToGrid w:val="0"/>
          <w:sz w:val="20"/>
        </w:rPr>
        <w:t xml:space="preserve"> ….</w:t>
      </w:r>
      <w:proofErr w:type="gramEnd"/>
      <w:r w:rsidRPr="002E536C">
        <w:rPr>
          <w:rFonts w:asciiTheme="minorHAnsi" w:hAnsiTheme="minorHAnsi"/>
          <w:snapToGrid w:val="0"/>
          <w:sz w:val="20"/>
        </w:rPr>
        <w:t>./…../……..</w:t>
      </w:r>
      <w:r w:rsidRPr="002E536C">
        <w:rPr>
          <w:rFonts w:asciiTheme="minorHAnsi" w:hAnsiTheme="minorHAnsi"/>
          <w:snapToGrid w:val="0"/>
          <w:sz w:val="20"/>
        </w:rPr>
        <w:tab/>
      </w:r>
      <w:r w:rsidRPr="002E536C">
        <w:rPr>
          <w:rFonts w:asciiTheme="minorHAnsi" w:hAnsiTheme="minorHAnsi"/>
          <w:snapToGrid w:val="0"/>
          <w:sz w:val="20"/>
        </w:rPr>
        <w:tab/>
      </w:r>
    </w:p>
    <w:p w14:paraId="53424ED1" w14:textId="75C9AA94" w:rsidR="005454C3" w:rsidRDefault="004D4FA7" w:rsidP="00885F8D">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sidR="00885F8D" w:rsidRPr="002E536C">
        <w:rPr>
          <w:rFonts w:asciiTheme="minorHAnsi" w:hAnsiTheme="minorHAnsi"/>
          <w:snapToGrid w:val="0"/>
          <w:sz w:val="20"/>
        </w:rPr>
        <w:tab/>
      </w:r>
      <w:r w:rsidR="00CF191F">
        <w:rPr>
          <w:rFonts w:asciiTheme="minorHAnsi" w:hAnsiTheme="minorHAnsi"/>
          <w:snapToGrid w:val="0"/>
          <w:sz w:val="20"/>
        </w:rPr>
        <w:t>Il</w:t>
      </w:r>
      <w:r w:rsidR="00885F8D"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00885F8D" w:rsidRPr="002E536C">
        <w:rPr>
          <w:rFonts w:asciiTheme="minorHAnsi" w:hAnsiTheme="minorHAnsi"/>
          <w:snapToGrid w:val="0"/>
          <w:sz w:val="20"/>
        </w:rPr>
        <w:t>o Rappresentante Legale</w:t>
      </w:r>
      <w:r w:rsidR="00CF191F">
        <w:rPr>
          <w:rFonts w:asciiTheme="minorHAnsi" w:hAnsiTheme="minorHAnsi"/>
          <w:snapToGrid w:val="0"/>
          <w:sz w:val="20"/>
        </w:rPr>
        <w:t>)</w:t>
      </w:r>
    </w:p>
    <w:p w14:paraId="46B46877" w14:textId="03987163" w:rsidR="00283A07" w:rsidRDefault="00703AD9" w:rsidP="00764267">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26EFFB90" w14:textId="77777777" w:rsidR="00B77D70" w:rsidRDefault="00B77D70" w:rsidP="00B77D70">
      <w:pPr>
        <w:pStyle w:val="Default"/>
        <w:rPr>
          <w:rFonts w:asciiTheme="minorHAnsi" w:eastAsia="Calibri" w:hAnsiTheme="minorHAnsi"/>
          <w:color w:val="auto"/>
          <w:sz w:val="20"/>
          <w:szCs w:val="22"/>
        </w:rPr>
      </w:pPr>
    </w:p>
    <w:p w14:paraId="11F508C6" w14:textId="77777777" w:rsidR="00B77D70" w:rsidRDefault="00B77D70" w:rsidP="00B77D70">
      <w:pPr>
        <w:pStyle w:val="Default"/>
        <w:rPr>
          <w:rFonts w:asciiTheme="minorHAnsi" w:eastAsia="Calibri" w:hAnsiTheme="minorHAnsi"/>
          <w:color w:val="auto"/>
          <w:sz w:val="20"/>
          <w:szCs w:val="22"/>
        </w:rPr>
      </w:pPr>
    </w:p>
    <w:p w14:paraId="3AA720CF" w14:textId="77777777" w:rsidR="00B77D70" w:rsidRDefault="00B77D70" w:rsidP="00B77D70">
      <w:pPr>
        <w:pStyle w:val="Default"/>
        <w:rPr>
          <w:rFonts w:asciiTheme="minorHAnsi" w:eastAsia="Calibri" w:hAnsiTheme="minorHAnsi"/>
          <w:color w:val="auto"/>
          <w:sz w:val="20"/>
          <w:szCs w:val="22"/>
        </w:rPr>
      </w:pPr>
    </w:p>
    <w:p w14:paraId="71AAE84F" w14:textId="005E3F18" w:rsidR="00B77D70" w:rsidRPr="00764267" w:rsidRDefault="00B77D70" w:rsidP="00B77D70">
      <w:pPr>
        <w:pStyle w:val="Default"/>
        <w:rPr>
          <w:rFonts w:asciiTheme="minorHAnsi" w:eastAsia="Calibri" w:hAnsiTheme="minorHAnsi"/>
          <w:color w:val="auto"/>
          <w:sz w:val="20"/>
          <w:szCs w:val="22"/>
        </w:rPr>
      </w:pPr>
      <w:r w:rsidRPr="00764267">
        <w:rPr>
          <w:rFonts w:asciiTheme="minorHAnsi" w:eastAsia="Calibri" w:hAnsiTheme="minorHAnsi"/>
          <w:color w:val="auto"/>
          <w:sz w:val="20"/>
          <w:szCs w:val="22"/>
        </w:rPr>
        <w:t xml:space="preserve">Si allega: copia del documento di identità dell’istante in corso di validità. </w:t>
      </w:r>
    </w:p>
    <w:p w14:paraId="121878F2" w14:textId="5B2E9E21" w:rsidR="00833875" w:rsidRDefault="00833875" w:rsidP="009250AF">
      <w:pPr>
        <w:pStyle w:val="Default"/>
        <w:jc w:val="center"/>
        <w:rPr>
          <w:rFonts w:asciiTheme="minorHAnsi" w:hAnsiTheme="minorHAnsi"/>
          <w:b/>
          <w:bCs/>
          <w:sz w:val="20"/>
          <w:szCs w:val="20"/>
        </w:rPr>
      </w:pPr>
    </w:p>
    <w:p w14:paraId="26753E0B" w14:textId="7AD9EE9B" w:rsidR="00B77D70" w:rsidRDefault="00B77D70">
      <w:pPr>
        <w:spacing w:after="160" w:line="259" w:lineRule="auto"/>
        <w:rPr>
          <w:rFonts w:asciiTheme="minorHAnsi" w:eastAsiaTheme="minorHAnsi" w:hAnsiTheme="minorHAnsi"/>
          <w:b/>
          <w:bCs/>
          <w:color w:val="000000"/>
          <w:sz w:val="20"/>
          <w:szCs w:val="20"/>
        </w:rPr>
      </w:pPr>
      <w:r>
        <w:rPr>
          <w:rFonts w:asciiTheme="minorHAnsi" w:hAnsiTheme="minorHAnsi"/>
          <w:b/>
          <w:bCs/>
          <w:sz w:val="20"/>
          <w:szCs w:val="20"/>
        </w:rPr>
        <w:br w:type="page"/>
      </w:r>
    </w:p>
    <w:p w14:paraId="15A39C82" w14:textId="77777777" w:rsidR="00B77D70" w:rsidRDefault="00B77D70" w:rsidP="009250AF">
      <w:pPr>
        <w:pStyle w:val="Default"/>
        <w:jc w:val="center"/>
        <w:rPr>
          <w:rFonts w:asciiTheme="minorHAnsi" w:hAnsiTheme="minorHAnsi"/>
          <w:b/>
          <w:bCs/>
          <w:sz w:val="20"/>
          <w:szCs w:val="20"/>
        </w:rPr>
      </w:pPr>
    </w:p>
    <w:p w14:paraId="03A3DF35" w14:textId="77777777" w:rsidR="00B77D70" w:rsidRDefault="00B77D70" w:rsidP="00B77D70">
      <w:pPr>
        <w:pStyle w:val="Default"/>
        <w:jc w:val="center"/>
        <w:rPr>
          <w:rFonts w:asciiTheme="minorHAnsi" w:hAnsiTheme="minorHAnsi"/>
          <w:b/>
          <w:bCs/>
          <w:sz w:val="20"/>
          <w:szCs w:val="20"/>
        </w:rPr>
      </w:pPr>
      <w:r>
        <w:rPr>
          <w:rFonts w:asciiTheme="minorHAnsi" w:hAnsiTheme="minorHAnsi"/>
          <w:b/>
          <w:bCs/>
          <w:sz w:val="20"/>
          <w:szCs w:val="20"/>
        </w:rPr>
        <w:t>Informativa ai sensi degli articoli 13 e 14 del Regolamento UE 2016/679 (GDPR)</w:t>
      </w:r>
    </w:p>
    <w:p w14:paraId="40B6B584" w14:textId="77777777" w:rsidR="00B77D70" w:rsidRDefault="00B77D70" w:rsidP="00B77D70">
      <w:pPr>
        <w:pStyle w:val="Default"/>
        <w:rPr>
          <w:rFonts w:asciiTheme="minorHAnsi" w:hAnsiTheme="minorHAnsi"/>
          <w:b/>
          <w:bCs/>
          <w:sz w:val="20"/>
          <w:szCs w:val="20"/>
        </w:rPr>
      </w:pPr>
    </w:p>
    <w:p w14:paraId="3C5E6AC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0D346995" w14:textId="77777777" w:rsidR="00B77D70" w:rsidRDefault="00B77D70" w:rsidP="00B77D70">
      <w:pPr>
        <w:pStyle w:val="Default"/>
        <w:rPr>
          <w:rFonts w:asciiTheme="minorHAnsi" w:eastAsia="Times New Roman" w:hAnsiTheme="minorHAnsi" w:cstheme="minorHAnsi"/>
          <w:color w:val="auto"/>
          <w:lang w:eastAsia="it-IT"/>
        </w:rPr>
      </w:pPr>
    </w:p>
    <w:p w14:paraId="2EC33F90"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1. TITOLARE DEL TRATTAMENTO E RESPONSABILE DELLA PROTEZIONE DEI DATI</w:t>
      </w:r>
    </w:p>
    <w:p w14:paraId="136A4744" w14:textId="77777777" w:rsidR="00B77D70" w:rsidRDefault="00B77D70" w:rsidP="00B77D70">
      <w:pPr>
        <w:pStyle w:val="Default"/>
        <w:jc w:val="both"/>
        <w:rPr>
          <w:rFonts w:asciiTheme="minorHAnsi" w:eastAsia="Times New Roman" w:hAnsiTheme="minorHAnsi" w:cstheme="minorHAnsi"/>
          <w:u w:val="single"/>
          <w:lang w:eastAsia="it-IT"/>
        </w:rPr>
      </w:pPr>
      <w:r>
        <w:rPr>
          <w:rFonts w:asciiTheme="minorHAnsi" w:eastAsia="Times New Roman" w:hAnsiTheme="minorHAnsi" w:cstheme="minorHAnsi"/>
          <w:sz w:val="20"/>
          <w:szCs w:val="20"/>
          <w:lang w:eastAsia="it-IT"/>
        </w:rPr>
        <w:t xml:space="preserve">Il Titolare del trattamento dei dati è il Gestore dei Servizi Energetici - GSE S.p.A. (di seguito anche "GSE") con sede legale in Viale </w:t>
      </w:r>
      <w:proofErr w:type="spellStart"/>
      <w:r>
        <w:rPr>
          <w:rFonts w:asciiTheme="minorHAnsi" w:eastAsia="Times New Roman" w:hAnsiTheme="minorHAnsi" w:cstheme="minorHAnsi"/>
          <w:sz w:val="20"/>
          <w:szCs w:val="20"/>
          <w:lang w:eastAsia="it-IT"/>
        </w:rPr>
        <w:t>M.llo</w:t>
      </w:r>
      <w:proofErr w:type="spellEnd"/>
      <w:r>
        <w:rPr>
          <w:rFonts w:asciiTheme="minorHAnsi" w:eastAsia="Times New Roman" w:hAnsiTheme="minorHAnsi" w:cstheme="minorHAnsi"/>
          <w:sz w:val="20"/>
          <w:szCs w:val="20"/>
          <w:lang w:eastAsia="it-IT"/>
        </w:rPr>
        <w:t xml:space="preserve"> </w:t>
      </w:r>
      <w:proofErr w:type="spellStart"/>
      <w:r>
        <w:rPr>
          <w:rFonts w:asciiTheme="minorHAnsi" w:eastAsia="Times New Roman" w:hAnsiTheme="minorHAnsi" w:cstheme="minorHAnsi"/>
          <w:sz w:val="20"/>
          <w:szCs w:val="20"/>
          <w:lang w:eastAsia="it-IT"/>
        </w:rPr>
        <w:t>Pilsudski</w:t>
      </w:r>
      <w:proofErr w:type="spellEnd"/>
      <w:r>
        <w:rPr>
          <w:rFonts w:asciiTheme="minorHAnsi" w:eastAsia="Times New Roman" w:hAnsiTheme="minorHAnsi" w:cstheme="minorHAnsi"/>
          <w:sz w:val="20"/>
          <w:szCs w:val="20"/>
          <w:lang w:eastAsia="it-IT"/>
        </w:rPr>
        <w:t>, 92 - 00197 Roma, P.I. e C.F. 05754381001, in persona dell'Amministratore Delegato pro-tempore, il quale ha designato il Responsabile della Protezione dei Dati (RPD) nella persona del Responsabile dell'Ufficio RPD, contattabile ai seguenti indirizzi</w:t>
      </w:r>
      <w:r>
        <w:rPr>
          <w:rFonts w:asciiTheme="minorHAnsi" w:eastAsia="Times New Roman" w:hAnsiTheme="minorHAnsi" w:cstheme="minorHAnsi"/>
          <w:lang w:eastAsia="it-IT"/>
        </w:rPr>
        <w:t xml:space="preserve">: </w:t>
      </w:r>
      <w:r>
        <w:rPr>
          <w:rFonts w:asciiTheme="minorHAnsi" w:eastAsia="Times New Roman" w:hAnsiTheme="minorHAnsi" w:cstheme="minorHAnsi"/>
          <w:sz w:val="20"/>
          <w:szCs w:val="20"/>
          <w:lang w:eastAsia="it-IT"/>
        </w:rPr>
        <w:t xml:space="preserve">e-mail: </w:t>
      </w:r>
      <w:hyperlink r:id="rId12" w:history="1">
        <w:r>
          <w:rPr>
            <w:rStyle w:val="Collegamentoipertestuale"/>
            <w:rFonts w:asciiTheme="minorHAnsi" w:hAnsiTheme="minorHAnsi" w:cstheme="minorHAnsi"/>
            <w:sz w:val="20"/>
            <w:szCs w:val="20"/>
            <w:lang w:eastAsia="it-IT"/>
          </w:rPr>
          <w:t>rpd@gse.it -</w:t>
        </w:r>
      </w:hyperlink>
      <w:r>
        <w:rPr>
          <w:rFonts w:asciiTheme="minorHAnsi" w:eastAsia="Times New Roman" w:hAnsiTheme="minorHAnsi" w:cstheme="minorHAnsi"/>
          <w:sz w:val="20"/>
          <w:szCs w:val="20"/>
          <w:u w:val="single"/>
          <w:lang w:eastAsia="it-IT"/>
        </w:rPr>
        <w:t xml:space="preserve"> </w:t>
      </w:r>
      <w:proofErr w:type="spellStart"/>
      <w:r>
        <w:rPr>
          <w:rFonts w:asciiTheme="minorHAnsi" w:eastAsia="Times New Roman" w:hAnsiTheme="minorHAnsi" w:cstheme="minorHAnsi"/>
          <w:sz w:val="20"/>
          <w:szCs w:val="20"/>
          <w:u w:val="single"/>
          <w:lang w:eastAsia="it-IT"/>
        </w:rPr>
        <w:t>Pec</w:t>
      </w:r>
      <w:proofErr w:type="spellEnd"/>
      <w:r>
        <w:rPr>
          <w:rFonts w:asciiTheme="minorHAnsi" w:eastAsia="Times New Roman" w:hAnsiTheme="minorHAnsi" w:cstheme="minorHAnsi"/>
          <w:sz w:val="20"/>
          <w:szCs w:val="20"/>
          <w:u w:val="single"/>
          <w:lang w:eastAsia="it-IT"/>
        </w:rPr>
        <w:t xml:space="preserve">: </w:t>
      </w:r>
      <w:hyperlink r:id="rId13" w:history="1">
        <w:r>
          <w:rPr>
            <w:rStyle w:val="Collegamentoipertestuale"/>
            <w:rFonts w:asciiTheme="minorHAnsi" w:hAnsiTheme="minorHAnsi" w:cstheme="minorHAnsi"/>
            <w:sz w:val="20"/>
            <w:szCs w:val="20"/>
            <w:lang w:eastAsia="it-IT"/>
          </w:rPr>
          <w:t>rpd@pec.it</w:t>
        </w:r>
      </w:hyperlink>
      <w:r>
        <w:rPr>
          <w:rFonts w:asciiTheme="minorHAnsi" w:eastAsia="Times New Roman" w:hAnsiTheme="minorHAnsi" w:cstheme="minorHAnsi"/>
          <w:sz w:val="20"/>
          <w:szCs w:val="20"/>
          <w:u w:val="single"/>
          <w:lang w:eastAsia="it-IT"/>
        </w:rPr>
        <w:t>.</w:t>
      </w:r>
    </w:p>
    <w:p w14:paraId="6F3CA7E9" w14:textId="77777777" w:rsidR="00B77D70" w:rsidRDefault="00B77D70" w:rsidP="00B77D70">
      <w:pPr>
        <w:pStyle w:val="Default"/>
        <w:rPr>
          <w:rFonts w:asciiTheme="minorHAnsi" w:eastAsia="Times New Roman" w:hAnsiTheme="minorHAnsi" w:cstheme="minorHAnsi"/>
          <w:sz w:val="20"/>
          <w:szCs w:val="20"/>
          <w:u w:val="single"/>
          <w:lang w:eastAsia="it-IT"/>
        </w:rPr>
      </w:pPr>
    </w:p>
    <w:p w14:paraId="050275EE"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2. RESPONSABILE ESTERNO DEL TRATTAMENTO DEI DATI </w:t>
      </w:r>
    </w:p>
    <w:p w14:paraId="4A72EEAC"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363B13B4" w14:textId="77777777" w:rsidR="00B77D70" w:rsidRDefault="00B77D70" w:rsidP="00B77D70">
      <w:pPr>
        <w:pStyle w:val="Default"/>
        <w:rPr>
          <w:rFonts w:asciiTheme="minorHAnsi" w:eastAsia="Times New Roman" w:hAnsiTheme="minorHAnsi" w:cstheme="minorHAnsi"/>
          <w:lang w:eastAsia="it-IT"/>
        </w:rPr>
      </w:pPr>
    </w:p>
    <w:p w14:paraId="136FA45B"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3. FINALITÀ E BASE GIURIDICA DEL TRATTAMENTO</w:t>
      </w:r>
    </w:p>
    <w:p w14:paraId="3D00E0DE"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65BF8C1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006F7B8D"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Il suddetto trattamento trova il suo fondamento giuridico nel D. Lgs. 28/2011 e </w:t>
      </w:r>
      <w:proofErr w:type="spellStart"/>
      <w:r>
        <w:rPr>
          <w:rFonts w:asciiTheme="minorHAnsi" w:eastAsia="Times New Roman" w:hAnsiTheme="minorHAnsi" w:cstheme="minorHAnsi"/>
          <w:sz w:val="20"/>
          <w:szCs w:val="20"/>
          <w:lang w:eastAsia="it-IT"/>
        </w:rPr>
        <w:t>ss.mm.ii</w:t>
      </w:r>
      <w:proofErr w:type="spellEnd"/>
      <w:r>
        <w:rPr>
          <w:rFonts w:asciiTheme="minorHAnsi" w:eastAsia="Times New Roman" w:hAnsiTheme="minorHAnsi" w:cstheme="minorHAnsi"/>
          <w:sz w:val="20"/>
          <w:szCs w:val="20"/>
          <w:lang w:eastAsia="it-IT"/>
        </w:rPr>
        <w:t>.</w:t>
      </w:r>
    </w:p>
    <w:p w14:paraId="4FE36E1E" w14:textId="77777777" w:rsidR="00B77D70" w:rsidRDefault="00B77D70" w:rsidP="00B77D70">
      <w:pPr>
        <w:pStyle w:val="Default"/>
        <w:jc w:val="both"/>
        <w:rPr>
          <w:rFonts w:asciiTheme="minorHAnsi" w:eastAsia="Times New Roman" w:hAnsiTheme="minorHAnsi" w:cstheme="minorHAnsi"/>
          <w:sz w:val="20"/>
          <w:szCs w:val="20"/>
          <w:lang w:eastAsia="it-IT"/>
        </w:rPr>
      </w:pPr>
    </w:p>
    <w:p w14:paraId="630460F2"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4. DATI PERSONALI TRATTATI NEL TRATTAMENTO</w:t>
      </w:r>
    </w:p>
    <w:p w14:paraId="3A08065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60E937E9" w14:textId="77777777" w:rsidR="00B77D70" w:rsidRDefault="00B77D70" w:rsidP="00B77D70">
      <w:pPr>
        <w:pStyle w:val="Default"/>
        <w:jc w:val="both"/>
        <w:rPr>
          <w:rFonts w:asciiTheme="minorHAnsi" w:eastAsia="Times New Roman" w:hAnsiTheme="minorHAnsi" w:cstheme="minorHAnsi"/>
          <w:lang w:eastAsia="it-IT"/>
        </w:rPr>
      </w:pPr>
    </w:p>
    <w:p w14:paraId="6E12D7D5"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5. MODALITÀ DI TRATTAMENTO DEI DATI PERSONALI</w:t>
      </w:r>
    </w:p>
    <w:p w14:paraId="63EEFFB0"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 dati personali sono trattati nel rispetto dei principi di liceità, pertinenza, trasparenza e correttezza </w:t>
      </w:r>
      <w:proofErr w:type="gramStart"/>
      <w:r>
        <w:rPr>
          <w:rFonts w:asciiTheme="minorHAnsi" w:eastAsia="Times New Roman" w:hAnsiTheme="minorHAnsi" w:cstheme="minorHAnsi"/>
          <w:sz w:val="20"/>
          <w:szCs w:val="20"/>
          <w:lang w:eastAsia="it-IT"/>
        </w:rPr>
        <w:t>–  secondo</w:t>
      </w:r>
      <w:proofErr w:type="gramEnd"/>
      <w:r>
        <w:rPr>
          <w:rFonts w:asciiTheme="minorHAnsi" w:eastAsia="Times New Roman" w:hAnsiTheme="minorHAnsi" w:cstheme="minorHAnsi"/>
          <w:sz w:val="20"/>
          <w:szCs w:val="20"/>
          <w:lang w:eastAsia="it-IT"/>
        </w:rPr>
        <w:t xml:space="preserve"> quanto previsto dal GDPR e  dalla normativa nazionale di riferimento – anche con l’ausilio di strumenti informatici e sono conservati</w:t>
      </w:r>
      <w:r>
        <w:rPr>
          <w:rStyle w:val="Rimandonotaapidipagina"/>
          <w:rFonts w:asciiTheme="minorHAnsi" w:eastAsia="Times New Roman" w:hAnsiTheme="minorHAnsi" w:cstheme="minorHAnsi"/>
          <w:sz w:val="20"/>
          <w:szCs w:val="20"/>
          <w:lang w:eastAsia="it-IT"/>
        </w:rPr>
        <w:footnoteReference w:id="1"/>
      </w:r>
      <w:r>
        <w:rPr>
          <w:rFonts w:asciiTheme="minorHAnsi" w:eastAsia="Times New Roman" w:hAnsiTheme="minorHAnsi" w:cstheme="minorHAnsi"/>
          <w:sz w:val="20"/>
          <w:szCs w:val="20"/>
          <w:lang w:eastAsia="it-IT"/>
        </w:rPr>
        <w:t xml:space="preserve">  per un periodo di 10 anni dalla cessazione degli incentivi. </w:t>
      </w:r>
    </w:p>
    <w:p w14:paraId="62D3DFC6" w14:textId="77777777" w:rsidR="00B77D70" w:rsidRDefault="00B77D70" w:rsidP="00B77D70">
      <w:pPr>
        <w:pStyle w:val="Default"/>
        <w:jc w:val="both"/>
        <w:rPr>
          <w:rFonts w:asciiTheme="minorHAnsi" w:eastAsia="Times New Roman" w:hAnsiTheme="minorHAnsi" w:cstheme="minorHAnsi"/>
          <w:sz w:val="20"/>
          <w:szCs w:val="20"/>
          <w:lang w:eastAsia="it-IT"/>
        </w:rPr>
      </w:pPr>
    </w:p>
    <w:p w14:paraId="753C8ACA"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w:t>
      </w:r>
      <w:proofErr w:type="gramStart"/>
      <w:r>
        <w:rPr>
          <w:rFonts w:asciiTheme="minorHAnsi" w:eastAsia="Times New Roman" w:hAnsiTheme="minorHAnsi" w:cstheme="minorHAnsi"/>
          <w:sz w:val="20"/>
          <w:szCs w:val="20"/>
          <w:lang w:eastAsia="it-IT"/>
        </w:rPr>
        <w:t>all’uopo</w:t>
      </w:r>
      <w:proofErr w:type="gramEnd"/>
      <w:r>
        <w:rPr>
          <w:rFonts w:asciiTheme="minorHAnsi" w:eastAsia="Times New Roman" w:hAnsiTheme="minorHAnsi" w:cstheme="minorHAnsi"/>
          <w:sz w:val="20"/>
          <w:szCs w:val="20"/>
          <w:lang w:eastAsia="it-IT"/>
        </w:rPr>
        <w:t xml:space="preserve"> nominati.  </w:t>
      </w:r>
    </w:p>
    <w:p w14:paraId="2EA55BB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18BD8BAD" w14:textId="77777777" w:rsidR="00B77D70" w:rsidRDefault="00B77D70" w:rsidP="00B77D70">
      <w:pPr>
        <w:pStyle w:val="Default"/>
        <w:jc w:val="both"/>
        <w:rPr>
          <w:rFonts w:asciiTheme="minorHAnsi" w:eastAsia="Times New Roman" w:hAnsiTheme="minorHAnsi" w:cstheme="minorHAnsi"/>
          <w:lang w:eastAsia="it-IT"/>
        </w:rPr>
      </w:pPr>
    </w:p>
    <w:p w14:paraId="3AA424CB"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6. COMUNICAZIONE E DIFFUSIONE DEI DATI</w:t>
      </w:r>
    </w:p>
    <w:p w14:paraId="46245B62"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7BD29E0F" w14:textId="77777777" w:rsidR="00B77D70" w:rsidRDefault="00B77D70" w:rsidP="00B77D70">
      <w:pPr>
        <w:pStyle w:val="Default"/>
        <w:rPr>
          <w:rFonts w:asciiTheme="minorHAnsi" w:eastAsia="Times New Roman" w:hAnsiTheme="minorHAnsi" w:cstheme="minorHAnsi"/>
          <w:sz w:val="20"/>
          <w:szCs w:val="20"/>
          <w:lang w:eastAsia="it-IT"/>
        </w:rPr>
      </w:pPr>
    </w:p>
    <w:p w14:paraId="5A068F06" w14:textId="77777777" w:rsidR="00B77D70" w:rsidRDefault="00B77D70" w:rsidP="00B77D70">
      <w:pPr>
        <w:pStyle w:val="Default"/>
        <w:rPr>
          <w:rFonts w:asciiTheme="minorHAnsi" w:eastAsia="Times New Roman" w:hAnsiTheme="minorHAnsi" w:cstheme="minorHAnsi"/>
          <w:sz w:val="20"/>
          <w:szCs w:val="20"/>
          <w:lang w:eastAsia="it-IT"/>
        </w:rPr>
      </w:pPr>
    </w:p>
    <w:p w14:paraId="48A9B079"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Ministeri; </w:t>
      </w:r>
    </w:p>
    <w:p w14:paraId="30E3DCE3"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Altre Pubbliche amministrazioni;</w:t>
      </w:r>
    </w:p>
    <w:p w14:paraId="309DBC85"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Autorità di regolazione;</w:t>
      </w:r>
    </w:p>
    <w:p w14:paraId="2E55FBCE"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Concessionari di pubblico servizio elettrico.</w:t>
      </w:r>
    </w:p>
    <w:p w14:paraId="33A9DE3C"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16BF79D1"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4AB10E7B" w14:textId="77777777" w:rsidR="00B77D70" w:rsidRDefault="00B77D70" w:rsidP="00B77D70">
      <w:pPr>
        <w:pStyle w:val="Default"/>
        <w:rPr>
          <w:rFonts w:asciiTheme="minorHAnsi" w:eastAsia="Times New Roman" w:hAnsiTheme="minorHAnsi" w:cstheme="minorHAnsi"/>
          <w:color w:val="auto"/>
          <w:lang w:eastAsia="it-IT"/>
        </w:rPr>
      </w:pPr>
    </w:p>
    <w:p w14:paraId="0585706F"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7. CONFERIMENTO DEI DATI ED EVENTUALI CONSEGUENZE IN CASO DI RIFIUTO DI COMUNICAZIONE</w:t>
      </w:r>
    </w:p>
    <w:p w14:paraId="6B370D71"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Pr>
          <w:rFonts w:asciiTheme="minorHAnsi" w:eastAsia="Times New Roman" w:hAnsiTheme="minorHAnsi" w:cstheme="minorHAnsi"/>
          <w:color w:val="auto"/>
          <w:sz w:val="20"/>
          <w:szCs w:val="20"/>
          <w:lang w:eastAsia="it-IT"/>
        </w:rPr>
        <w:t xml:space="preserve"> </w:t>
      </w:r>
      <w:r>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3A0B8DF4"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6851A4AD" w14:textId="77777777" w:rsidR="00B77D70" w:rsidRDefault="00B77D70" w:rsidP="00B77D70">
      <w:pPr>
        <w:pStyle w:val="Default"/>
        <w:rPr>
          <w:rFonts w:asciiTheme="minorHAnsi" w:eastAsia="Times New Roman" w:hAnsiTheme="minorHAnsi" w:cstheme="minorHAnsi"/>
          <w:color w:val="auto"/>
          <w:lang w:eastAsia="it-IT"/>
        </w:rPr>
      </w:pPr>
    </w:p>
    <w:p w14:paraId="1F27754A"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 xml:space="preserve">8. DIRITTI DEGLI INTERESSATI </w:t>
      </w:r>
    </w:p>
    <w:p w14:paraId="47CB55B3" w14:textId="214993B1"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5EA3883F" w14:textId="77777777"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42AEB905" w14:textId="1EB3A2BA"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43FCD061" w14:textId="77777777"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4" w:history="1">
        <w:r>
          <w:rPr>
            <w:rStyle w:val="Collegamentoipertestuale"/>
            <w:rFonts w:asciiTheme="minorHAnsi" w:hAnsiTheme="minorHAnsi" w:cstheme="minorHAnsi"/>
            <w:sz w:val="20"/>
            <w:szCs w:val="20"/>
            <w:lang w:eastAsia="it-IT"/>
          </w:rPr>
          <w:t>www.garanteprivacy.it</w:t>
        </w:r>
      </w:hyperlink>
      <w:r>
        <w:rPr>
          <w:rFonts w:asciiTheme="minorHAnsi" w:eastAsia="Times New Roman" w:hAnsiTheme="minorHAnsi" w:cstheme="minorHAnsi"/>
          <w:sz w:val="20"/>
          <w:szCs w:val="20"/>
          <w:lang w:eastAsia="it-IT"/>
        </w:rPr>
        <w:t>.</w:t>
      </w:r>
    </w:p>
    <w:p w14:paraId="54D2F1BA"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3B905A44" w14:textId="77777777" w:rsidR="00B77D70" w:rsidRDefault="00B77D70" w:rsidP="00B77D70">
      <w:pPr>
        <w:pStyle w:val="Default"/>
        <w:rPr>
          <w:rFonts w:asciiTheme="minorHAnsi" w:eastAsia="Times New Roman" w:hAnsiTheme="minorHAnsi" w:cstheme="minorHAnsi"/>
          <w:color w:val="auto"/>
          <w:lang w:eastAsia="it-IT"/>
        </w:rPr>
      </w:pPr>
    </w:p>
    <w:p w14:paraId="2BE3B98C"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9. PRIVACY POLICY</w:t>
      </w:r>
    </w:p>
    <w:p w14:paraId="5A51F757"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158AA963" w14:textId="77777777" w:rsidR="00B77D70" w:rsidRDefault="00B77D70" w:rsidP="00B77D70">
      <w:pPr>
        <w:pStyle w:val="Default"/>
        <w:rPr>
          <w:rFonts w:asciiTheme="minorHAnsi" w:hAnsiTheme="minorHAnsi"/>
          <w:b/>
          <w:bCs/>
          <w:sz w:val="20"/>
          <w:szCs w:val="20"/>
        </w:rPr>
      </w:pPr>
      <w:r>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p w14:paraId="0390FA35" w14:textId="77777777" w:rsidR="00B77D70" w:rsidRDefault="00B77D70" w:rsidP="00B77D70">
      <w:pPr>
        <w:pStyle w:val="Default"/>
        <w:jc w:val="center"/>
        <w:rPr>
          <w:rFonts w:asciiTheme="minorHAnsi" w:hAnsiTheme="minorHAnsi"/>
          <w:b/>
          <w:bCs/>
          <w:sz w:val="20"/>
          <w:szCs w:val="20"/>
        </w:rPr>
      </w:pPr>
    </w:p>
    <w:p w14:paraId="6BDB826B" w14:textId="77777777" w:rsidR="00B77D70" w:rsidRDefault="00B77D70" w:rsidP="00B77D70">
      <w:pPr>
        <w:pStyle w:val="Default"/>
        <w:rPr>
          <w:i/>
          <w:sz w:val="16"/>
          <w:szCs w:val="16"/>
        </w:rPr>
      </w:pPr>
    </w:p>
    <w:p w14:paraId="7BCC708D" w14:textId="380DDF69" w:rsidR="009250AF" w:rsidRDefault="009250AF" w:rsidP="009250AF">
      <w:pPr>
        <w:pStyle w:val="Default"/>
        <w:rPr>
          <w:sz w:val="16"/>
          <w:szCs w:val="16"/>
        </w:rPr>
      </w:pPr>
    </w:p>
    <w:p w14:paraId="07408AAD" w14:textId="77777777" w:rsidR="00426011" w:rsidRDefault="00426011" w:rsidP="009250AF">
      <w:pPr>
        <w:pStyle w:val="Default"/>
        <w:rPr>
          <w:sz w:val="16"/>
          <w:szCs w:val="16"/>
        </w:rPr>
      </w:pPr>
    </w:p>
    <w:sectPr w:rsidR="00426011" w:rsidSect="000642D0">
      <w:headerReference w:type="default" r:id="rId15"/>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B3C8" w14:textId="77777777" w:rsidR="00E52218" w:rsidRDefault="00E52218" w:rsidP="00CF3635">
      <w:pPr>
        <w:spacing w:after="0" w:line="240" w:lineRule="auto"/>
      </w:pPr>
      <w:r>
        <w:separator/>
      </w:r>
    </w:p>
  </w:endnote>
  <w:endnote w:type="continuationSeparator" w:id="0">
    <w:p w14:paraId="5147D745" w14:textId="77777777" w:rsidR="00E52218" w:rsidRDefault="00E52218"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5D0F" w14:textId="77777777" w:rsidR="00E52218" w:rsidRDefault="00E52218" w:rsidP="00CF3635">
      <w:pPr>
        <w:spacing w:after="0" w:line="240" w:lineRule="auto"/>
      </w:pPr>
      <w:r>
        <w:separator/>
      </w:r>
    </w:p>
  </w:footnote>
  <w:footnote w:type="continuationSeparator" w:id="0">
    <w:p w14:paraId="5974EED7" w14:textId="77777777" w:rsidR="00E52218" w:rsidRDefault="00E52218" w:rsidP="00CF3635">
      <w:pPr>
        <w:spacing w:after="0" w:line="240" w:lineRule="auto"/>
      </w:pPr>
      <w:r>
        <w:continuationSeparator/>
      </w:r>
    </w:p>
  </w:footnote>
  <w:footnote w:id="1">
    <w:p w14:paraId="5F27216E" w14:textId="77777777" w:rsidR="00B77D70" w:rsidRDefault="00B77D70" w:rsidP="00B77D70">
      <w:pPr>
        <w:pStyle w:val="Testonotaapidipagina"/>
        <w:jc w:val="both"/>
      </w:pPr>
      <w:r>
        <w:rPr>
          <w:rStyle w:val="Rimandonotaapidipagina"/>
        </w:rPr>
        <w:footnoteRef/>
      </w:r>
      <w:r>
        <w:t xml:space="preserve"> 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7B3A5BCA" w14:textId="77777777" w:rsidR="00B77D70" w:rsidRDefault="00B77D70" w:rsidP="00B77D70">
      <w:pPr>
        <w:pStyle w:val="Testonotaapidipagina"/>
      </w:pPr>
    </w:p>
    <w:p w14:paraId="08E044A1" w14:textId="77777777" w:rsidR="00B77D70" w:rsidRDefault="00B77D70" w:rsidP="00B77D7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C64CFDC6"/>
    <w:lvl w:ilvl="0" w:tplc="2FFAE46A">
      <w:start w:val="1"/>
      <w:numFmt w:val="bullet"/>
      <w:lvlText w:val="□"/>
      <w:lvlJc w:val="left"/>
      <w:pPr>
        <w:ind w:left="360" w:hanging="360"/>
      </w:pPr>
      <w:rPr>
        <w:rFonts w:ascii="Courier New" w:eastAsia="Times New Roman" w:hAnsi="Courier New" w:hint="default"/>
        <w:strike w:val="0"/>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4"/>
  </w:num>
  <w:num w:numId="6">
    <w:abstractNumId w:val="2"/>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8D"/>
    <w:rsid w:val="00011637"/>
    <w:rsid w:val="00013551"/>
    <w:rsid w:val="000306F5"/>
    <w:rsid w:val="00040889"/>
    <w:rsid w:val="000512C5"/>
    <w:rsid w:val="0005432B"/>
    <w:rsid w:val="000642D0"/>
    <w:rsid w:val="00074000"/>
    <w:rsid w:val="0009000B"/>
    <w:rsid w:val="000A7880"/>
    <w:rsid w:val="000E4BFB"/>
    <w:rsid w:val="00140559"/>
    <w:rsid w:val="0015415B"/>
    <w:rsid w:val="00170885"/>
    <w:rsid w:val="00173BBA"/>
    <w:rsid w:val="00197B94"/>
    <w:rsid w:val="001D0C5C"/>
    <w:rsid w:val="001F64EA"/>
    <w:rsid w:val="0021305B"/>
    <w:rsid w:val="002176CD"/>
    <w:rsid w:val="0023285A"/>
    <w:rsid w:val="00250519"/>
    <w:rsid w:val="00252289"/>
    <w:rsid w:val="00275522"/>
    <w:rsid w:val="00277B6C"/>
    <w:rsid w:val="0028298D"/>
    <w:rsid w:val="00283A07"/>
    <w:rsid w:val="00287BEF"/>
    <w:rsid w:val="00292BA7"/>
    <w:rsid w:val="002C0A67"/>
    <w:rsid w:val="002D72F6"/>
    <w:rsid w:val="002E536C"/>
    <w:rsid w:val="002F1C87"/>
    <w:rsid w:val="00304B6E"/>
    <w:rsid w:val="003237AD"/>
    <w:rsid w:val="00333D8F"/>
    <w:rsid w:val="00340806"/>
    <w:rsid w:val="00347CD0"/>
    <w:rsid w:val="00352982"/>
    <w:rsid w:val="0036188F"/>
    <w:rsid w:val="00384F45"/>
    <w:rsid w:val="003A0146"/>
    <w:rsid w:val="003C4694"/>
    <w:rsid w:val="003D1FF1"/>
    <w:rsid w:val="003D2B38"/>
    <w:rsid w:val="003E3081"/>
    <w:rsid w:val="00413C61"/>
    <w:rsid w:val="00426011"/>
    <w:rsid w:val="004449FB"/>
    <w:rsid w:val="0047799F"/>
    <w:rsid w:val="00495A95"/>
    <w:rsid w:val="004B0336"/>
    <w:rsid w:val="004B2DA9"/>
    <w:rsid w:val="004C426B"/>
    <w:rsid w:val="004D4FA7"/>
    <w:rsid w:val="004D6F58"/>
    <w:rsid w:val="004F049A"/>
    <w:rsid w:val="00504981"/>
    <w:rsid w:val="00527A19"/>
    <w:rsid w:val="005454C3"/>
    <w:rsid w:val="00581545"/>
    <w:rsid w:val="005B3938"/>
    <w:rsid w:val="005D5736"/>
    <w:rsid w:val="006217EF"/>
    <w:rsid w:val="00621C85"/>
    <w:rsid w:val="00625BED"/>
    <w:rsid w:val="00644933"/>
    <w:rsid w:val="0065581F"/>
    <w:rsid w:val="00661F50"/>
    <w:rsid w:val="0066230F"/>
    <w:rsid w:val="00697B81"/>
    <w:rsid w:val="006A4539"/>
    <w:rsid w:val="006A7364"/>
    <w:rsid w:val="006A7D6E"/>
    <w:rsid w:val="006C743F"/>
    <w:rsid w:val="006F170A"/>
    <w:rsid w:val="006F346C"/>
    <w:rsid w:val="00702FCF"/>
    <w:rsid w:val="00703AD9"/>
    <w:rsid w:val="00714853"/>
    <w:rsid w:val="0072349A"/>
    <w:rsid w:val="00764267"/>
    <w:rsid w:val="007746D0"/>
    <w:rsid w:val="00782BB0"/>
    <w:rsid w:val="00797BB2"/>
    <w:rsid w:val="007A342C"/>
    <w:rsid w:val="007D5721"/>
    <w:rsid w:val="0081003F"/>
    <w:rsid w:val="00814FB6"/>
    <w:rsid w:val="008229F7"/>
    <w:rsid w:val="00833875"/>
    <w:rsid w:val="00846302"/>
    <w:rsid w:val="00852C11"/>
    <w:rsid w:val="008670E6"/>
    <w:rsid w:val="008676F0"/>
    <w:rsid w:val="00883501"/>
    <w:rsid w:val="00885F8D"/>
    <w:rsid w:val="0089118A"/>
    <w:rsid w:val="008A2D72"/>
    <w:rsid w:val="008A6B24"/>
    <w:rsid w:val="008B00DF"/>
    <w:rsid w:val="008B3EC6"/>
    <w:rsid w:val="008E7BDE"/>
    <w:rsid w:val="008F24A2"/>
    <w:rsid w:val="009005E0"/>
    <w:rsid w:val="009131B4"/>
    <w:rsid w:val="009145EC"/>
    <w:rsid w:val="009211E0"/>
    <w:rsid w:val="0092323A"/>
    <w:rsid w:val="009250AF"/>
    <w:rsid w:val="00935997"/>
    <w:rsid w:val="009E3047"/>
    <w:rsid w:val="00A00136"/>
    <w:rsid w:val="00A01055"/>
    <w:rsid w:val="00A137A9"/>
    <w:rsid w:val="00A20893"/>
    <w:rsid w:val="00A45421"/>
    <w:rsid w:val="00A55102"/>
    <w:rsid w:val="00A84451"/>
    <w:rsid w:val="00A87311"/>
    <w:rsid w:val="00AB5B00"/>
    <w:rsid w:val="00AC46F5"/>
    <w:rsid w:val="00AD2D1E"/>
    <w:rsid w:val="00AE153E"/>
    <w:rsid w:val="00B436ED"/>
    <w:rsid w:val="00B52096"/>
    <w:rsid w:val="00B77D70"/>
    <w:rsid w:val="00B93E18"/>
    <w:rsid w:val="00B9415D"/>
    <w:rsid w:val="00C215EC"/>
    <w:rsid w:val="00C34610"/>
    <w:rsid w:val="00C36AA0"/>
    <w:rsid w:val="00C37683"/>
    <w:rsid w:val="00C500B9"/>
    <w:rsid w:val="00C56376"/>
    <w:rsid w:val="00C703DB"/>
    <w:rsid w:val="00CB7E42"/>
    <w:rsid w:val="00CD2D44"/>
    <w:rsid w:val="00CE51A5"/>
    <w:rsid w:val="00CF191F"/>
    <w:rsid w:val="00CF3635"/>
    <w:rsid w:val="00D016B7"/>
    <w:rsid w:val="00D152E3"/>
    <w:rsid w:val="00D26AB9"/>
    <w:rsid w:val="00D36C36"/>
    <w:rsid w:val="00D45C4E"/>
    <w:rsid w:val="00DE1FF9"/>
    <w:rsid w:val="00DF162E"/>
    <w:rsid w:val="00E2508E"/>
    <w:rsid w:val="00E52218"/>
    <w:rsid w:val="00E85C7E"/>
    <w:rsid w:val="00E954C4"/>
    <w:rsid w:val="00EA1E9F"/>
    <w:rsid w:val="00EB3E77"/>
    <w:rsid w:val="00EB5141"/>
    <w:rsid w:val="00EE647C"/>
    <w:rsid w:val="00F06989"/>
    <w:rsid w:val="00F15F05"/>
    <w:rsid w:val="00F20177"/>
    <w:rsid w:val="00F675AE"/>
    <w:rsid w:val="00F87126"/>
    <w:rsid w:val="00FB1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B7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7D70"/>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B7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39818">
      <w:bodyDiv w:val="1"/>
      <w:marLeft w:val="0"/>
      <w:marRight w:val="0"/>
      <w:marTop w:val="0"/>
      <w:marBottom w:val="0"/>
      <w:divBdr>
        <w:top w:val="none" w:sz="0" w:space="0" w:color="auto"/>
        <w:left w:val="none" w:sz="0" w:space="0" w:color="auto"/>
        <w:bottom w:val="none" w:sz="0" w:space="0" w:color="auto"/>
        <w:right w:val="none" w:sz="0" w:space="0" w:color="auto"/>
      </w:divBdr>
    </w:div>
    <w:div w:id="2004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pec.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gse.it%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ec.gs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726D-4679-4796-9BA6-04B2EAE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FC628-EAFB-466E-BF32-30FD921DC3B9}">
  <ds:schemaRefs>
    <ds:schemaRef ds:uri="http://schemas.microsoft.com/sharepoint/v3/contenttype/forms"/>
  </ds:schemaRefs>
</ds:datastoreItem>
</file>

<file path=customXml/itemProps3.xml><?xml version="1.0" encoding="utf-8"?>
<ds:datastoreItem xmlns:ds="http://schemas.openxmlformats.org/officeDocument/2006/customXml" ds:itemID="{A8E22E40-454F-44FA-BF9D-403395D9AD2A}">
  <ds:schemaRefs>
    <ds:schemaRef ds:uri="http://schemas.microsoft.com/office/2006/metadata/properties"/>
    <ds:schemaRef ds:uri="http://schemas.microsoft.com/office/infopath/2007/PartnerControls"/>
    <ds:schemaRef ds:uri="F713B5F9-DAB8-4276-A218-1CD52E48CA38"/>
  </ds:schemaRefs>
</ds:datastoreItem>
</file>

<file path=customXml/itemProps4.xml><?xml version="1.0" encoding="utf-8"?>
<ds:datastoreItem xmlns:ds="http://schemas.openxmlformats.org/officeDocument/2006/customXml" ds:itemID="{C5719B77-81CB-4A5E-B1C6-7EA1741E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4 Impianti tra 1 e 3 kw</dc:title>
  <dc:creator>Settimi Camillo (GSE)</dc:creator>
  <cp:lastModifiedBy>Vittoria Catalano</cp:lastModifiedBy>
  <cp:revision>2</cp:revision>
  <cp:lastPrinted>2020-03-03T16:20:00Z</cp:lastPrinted>
  <dcterms:created xsi:type="dcterms:W3CDTF">2020-04-07T14:37:00Z</dcterms:created>
  <dcterms:modified xsi:type="dcterms:W3CDTF">2020-04-07T14:37:00Z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