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2DE" w:rsidRPr="008342DE" w:rsidRDefault="008342DE" w:rsidP="008342DE">
      <w:pPr>
        <w:spacing w:line="276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VENTILATORE PER TERAPIA INTENSIVA</w:t>
      </w:r>
      <w:bookmarkStart w:id="0" w:name="_GoBack"/>
      <w:bookmarkEnd w:id="0"/>
    </w:p>
    <w:p w:rsidR="008342DE" w:rsidRPr="008342DE" w:rsidRDefault="008342DE" w:rsidP="008342DE">
      <w:pPr>
        <w:spacing w:line="276" w:lineRule="auto"/>
        <w:rPr>
          <w:rFonts w:cstheme="minorHAnsi"/>
        </w:rPr>
      </w:pPr>
    </w:p>
    <w:p w:rsidR="008342DE" w:rsidRPr="008342DE" w:rsidRDefault="008342DE" w:rsidP="008342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Ventilatore polmonare ad elevate prestazioni da Terapia Intensiva per ventilazione su</w:t>
      </w:r>
    </w:p>
    <w:p w:rsidR="008342DE" w:rsidRPr="008342DE" w:rsidRDefault="008342DE" w:rsidP="008342DE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adulti e bambino in modalità invasiva e non invasiva</w:t>
      </w:r>
    </w:p>
    <w:p w:rsidR="008342DE" w:rsidRPr="008342DE" w:rsidRDefault="008342DE" w:rsidP="008342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 xml:space="preserve">Tipi di ventilazione richiesti: IPPV, IPPV assistita, BIPAP e BI VENT, </w:t>
      </w:r>
      <w:proofErr w:type="spellStart"/>
      <w:r w:rsidRPr="008342DE">
        <w:rPr>
          <w:rFonts w:cstheme="minorHAnsi"/>
          <w:sz w:val="24"/>
          <w:szCs w:val="24"/>
        </w:rPr>
        <w:t>Autoflow</w:t>
      </w:r>
      <w:proofErr w:type="spellEnd"/>
      <w:r w:rsidRPr="008342DE">
        <w:rPr>
          <w:rFonts w:cstheme="minorHAnsi"/>
          <w:sz w:val="24"/>
          <w:szCs w:val="24"/>
        </w:rPr>
        <w:t xml:space="preserve"> o</w:t>
      </w:r>
    </w:p>
    <w:p w:rsidR="008342DE" w:rsidRPr="008342DE" w:rsidRDefault="008342DE" w:rsidP="008342DE">
      <w:pPr>
        <w:pStyle w:val="Paragrafoelenco"/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proofErr w:type="spellStart"/>
      <w:r w:rsidRPr="008342DE">
        <w:rPr>
          <w:rFonts w:cstheme="minorHAnsi"/>
          <w:sz w:val="24"/>
          <w:szCs w:val="24"/>
        </w:rPr>
        <w:t>Automode</w:t>
      </w:r>
      <w:proofErr w:type="spellEnd"/>
      <w:r w:rsidRPr="008342DE">
        <w:rPr>
          <w:rFonts w:cstheme="minorHAnsi"/>
          <w:sz w:val="24"/>
          <w:szCs w:val="24"/>
        </w:rPr>
        <w:t>, IRV (ventilazione a rapporto invertito), PCV-MMV ASB o PA CPAP,</w:t>
      </w:r>
    </w:p>
    <w:p w:rsidR="008342DE" w:rsidRPr="008342DE" w:rsidRDefault="008342DE" w:rsidP="008342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Ventilazione di apnea su tutte le metodiche respiratorie.</w:t>
      </w:r>
    </w:p>
    <w:p w:rsidR="008342DE" w:rsidRPr="008342DE" w:rsidRDefault="008342DE" w:rsidP="008342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Ventilazione non invasiva con compensazione delle perdite</w:t>
      </w:r>
    </w:p>
    <w:p w:rsidR="008342DE" w:rsidRPr="008342DE" w:rsidRDefault="008342DE" w:rsidP="008342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Parametri monitorizzati richiesti: Volume minuto espirato, Volume minuto spontaneo,</w:t>
      </w:r>
    </w:p>
    <w:p w:rsidR="008342DE" w:rsidRPr="008342DE" w:rsidRDefault="008342DE" w:rsidP="008342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Volume corrente espirato, Pressione di Picco, Pressione di Plateau, Pressione Media,</w:t>
      </w:r>
    </w:p>
    <w:p w:rsidR="008342DE" w:rsidRPr="008342DE" w:rsidRDefault="008342DE" w:rsidP="008342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 xml:space="preserve">Pressione minima, Frazione inspirata di 02, EtCO2, Compliance, Resistenza, </w:t>
      </w:r>
      <w:proofErr w:type="spellStart"/>
      <w:r w:rsidRPr="008342DE">
        <w:rPr>
          <w:rFonts w:cstheme="minorHAnsi"/>
          <w:sz w:val="24"/>
          <w:szCs w:val="24"/>
        </w:rPr>
        <w:t>Autopeep</w:t>
      </w:r>
      <w:proofErr w:type="spellEnd"/>
      <w:r w:rsidRPr="008342DE">
        <w:rPr>
          <w:rFonts w:cstheme="minorHAnsi"/>
          <w:sz w:val="24"/>
          <w:szCs w:val="24"/>
        </w:rPr>
        <w:t>,</w:t>
      </w:r>
    </w:p>
    <w:p w:rsidR="008342DE" w:rsidRPr="008342DE" w:rsidRDefault="008342DE" w:rsidP="008342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Frequenza respiratoria totale, Frequenza respiratoria spontanea.</w:t>
      </w:r>
    </w:p>
    <w:p w:rsidR="008342DE" w:rsidRPr="008342DE" w:rsidRDefault="008342DE" w:rsidP="008342DE">
      <w:pPr>
        <w:pStyle w:val="Paragrafoelenco"/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Trigger a flusso su tutte le ventilazioni. Funzioni richieste: blocco pausa inspiratoria (</w:t>
      </w:r>
      <w:proofErr w:type="spellStart"/>
      <w:r w:rsidRPr="008342DE">
        <w:rPr>
          <w:rFonts w:cstheme="minorHAnsi"/>
          <w:sz w:val="24"/>
          <w:szCs w:val="24"/>
        </w:rPr>
        <w:t>es.per</w:t>
      </w:r>
      <w:proofErr w:type="spellEnd"/>
      <w:r w:rsidRPr="008342DE">
        <w:rPr>
          <w:rFonts w:cstheme="minorHAnsi"/>
          <w:sz w:val="24"/>
          <w:szCs w:val="24"/>
        </w:rPr>
        <w:t xml:space="preserve"> radiografie in espansione); blocco pausa espiratoria (es. per lettura depressione</w:t>
      </w:r>
      <w:r w:rsidRPr="008342DE">
        <w:rPr>
          <w:rFonts w:cstheme="minorHAnsi"/>
          <w:sz w:val="24"/>
          <w:szCs w:val="24"/>
        </w:rPr>
        <w:t xml:space="preserve"> </w:t>
      </w:r>
      <w:r w:rsidRPr="008342DE">
        <w:rPr>
          <w:rFonts w:cstheme="minorHAnsi"/>
          <w:sz w:val="24"/>
          <w:szCs w:val="24"/>
        </w:rPr>
        <w:t xml:space="preserve">max.); </w:t>
      </w:r>
      <w:proofErr w:type="spellStart"/>
      <w:r w:rsidRPr="008342DE">
        <w:rPr>
          <w:rFonts w:cstheme="minorHAnsi"/>
          <w:sz w:val="24"/>
          <w:szCs w:val="24"/>
        </w:rPr>
        <w:t>broncoaspirazione</w:t>
      </w:r>
      <w:proofErr w:type="spellEnd"/>
    </w:p>
    <w:p w:rsidR="008342DE" w:rsidRPr="008342DE" w:rsidRDefault="008342DE" w:rsidP="008342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Dotato di uno schermo per la visione delle curve di flusso pressione, volume</w:t>
      </w:r>
    </w:p>
    <w:p w:rsidR="008342DE" w:rsidRPr="008342DE" w:rsidRDefault="008342DE" w:rsidP="008342DE">
      <w:pPr>
        <w:pStyle w:val="Paragrafoelenco"/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 xml:space="preserve">e </w:t>
      </w:r>
      <w:proofErr w:type="spellStart"/>
      <w:r w:rsidRPr="008342DE">
        <w:rPr>
          <w:rFonts w:cstheme="minorHAnsi"/>
          <w:sz w:val="24"/>
          <w:szCs w:val="24"/>
        </w:rPr>
        <w:t>capnogramma</w:t>
      </w:r>
      <w:proofErr w:type="spellEnd"/>
    </w:p>
    <w:p w:rsidR="008342DE" w:rsidRPr="008342DE" w:rsidRDefault="008342DE" w:rsidP="008342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Si richiede inoltre sul display stesso una serie di messaggi di aiuto all'operatore per</w:t>
      </w:r>
    </w:p>
    <w:p w:rsidR="008342DE" w:rsidRPr="008342DE" w:rsidRDefault="008342DE" w:rsidP="008342DE">
      <w:pPr>
        <w:pStyle w:val="Paragrafoelenco"/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impostazione dei dati.</w:t>
      </w:r>
    </w:p>
    <w:p w:rsidR="008342DE" w:rsidRPr="008342DE" w:rsidRDefault="008342DE" w:rsidP="008342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Schermo di almeno 10” e in grado di visualizzare il tipo di ventilazione in- uso ed il tipo</w:t>
      </w:r>
    </w:p>
    <w:p w:rsidR="008342DE" w:rsidRPr="008342DE" w:rsidRDefault="008342DE" w:rsidP="008342DE">
      <w:pPr>
        <w:pStyle w:val="Paragrafoelenco"/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di software in quel momento in funzione (es. pediatrico/adulti).</w:t>
      </w:r>
    </w:p>
    <w:p w:rsidR="008342DE" w:rsidRPr="008342DE" w:rsidRDefault="008342DE" w:rsidP="008342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Per la sicurezza del paziente devono essere presenti diversi livelli di allarme sia ottico</w:t>
      </w:r>
    </w:p>
    <w:p w:rsidR="008342DE" w:rsidRPr="008342DE" w:rsidRDefault="008342DE" w:rsidP="008342DE">
      <w:pPr>
        <w:pStyle w:val="Paragrafoelenco"/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che acustico (regolabili in intensità).</w:t>
      </w:r>
    </w:p>
    <w:p w:rsidR="008342DE" w:rsidRPr="008342DE" w:rsidRDefault="008342DE" w:rsidP="008342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Allarmi richiesti per i seguenti parametri: Volume minuto</w:t>
      </w:r>
    </w:p>
    <w:p w:rsidR="008342DE" w:rsidRPr="008342DE" w:rsidRDefault="008342DE" w:rsidP="008342DE">
      <w:pPr>
        <w:pStyle w:val="Paragrafoelenco"/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proofErr w:type="spellStart"/>
      <w:proofErr w:type="gramStart"/>
      <w:r w:rsidRPr="008342DE">
        <w:rPr>
          <w:rFonts w:cstheme="minorHAnsi"/>
          <w:sz w:val="24"/>
          <w:szCs w:val="24"/>
        </w:rPr>
        <w:t>exp</w:t>
      </w:r>
      <w:proofErr w:type="spellEnd"/>
      <w:r w:rsidRPr="008342DE">
        <w:rPr>
          <w:rFonts w:cstheme="minorHAnsi"/>
          <w:sz w:val="24"/>
          <w:szCs w:val="24"/>
        </w:rPr>
        <w:t>./</w:t>
      </w:r>
      <w:proofErr w:type="gramEnd"/>
      <w:r w:rsidRPr="008342DE">
        <w:rPr>
          <w:rFonts w:cstheme="minorHAnsi"/>
          <w:sz w:val="24"/>
          <w:szCs w:val="24"/>
        </w:rPr>
        <w:t xml:space="preserve">FiO2/Rete/Alimentazione gas/pressione min. e </w:t>
      </w:r>
      <w:proofErr w:type="spellStart"/>
      <w:r w:rsidRPr="008342DE">
        <w:rPr>
          <w:rFonts w:cstheme="minorHAnsi"/>
          <w:sz w:val="24"/>
          <w:szCs w:val="24"/>
        </w:rPr>
        <w:t>max</w:t>
      </w:r>
      <w:proofErr w:type="spellEnd"/>
      <w:r w:rsidRPr="008342DE">
        <w:rPr>
          <w:rFonts w:cstheme="minorHAnsi"/>
          <w:sz w:val="24"/>
          <w:szCs w:val="24"/>
        </w:rPr>
        <w:t xml:space="preserve"> delle</w:t>
      </w:r>
      <w:r w:rsidRPr="008342DE">
        <w:rPr>
          <w:rFonts w:cstheme="minorHAnsi"/>
          <w:sz w:val="24"/>
          <w:szCs w:val="24"/>
        </w:rPr>
        <w:t xml:space="preserve"> </w:t>
      </w:r>
      <w:r w:rsidRPr="008342DE">
        <w:rPr>
          <w:rFonts w:cstheme="minorHAnsi"/>
          <w:sz w:val="24"/>
          <w:szCs w:val="24"/>
        </w:rPr>
        <w:t>vie aeree;</w:t>
      </w:r>
    </w:p>
    <w:p w:rsidR="008342DE" w:rsidRPr="008342DE" w:rsidRDefault="008342DE" w:rsidP="008342DE">
      <w:pPr>
        <w:pStyle w:val="Paragrafoelenco"/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proofErr w:type="spellStart"/>
      <w:r w:rsidRPr="008342DE">
        <w:rPr>
          <w:rFonts w:cstheme="minorHAnsi"/>
          <w:sz w:val="24"/>
          <w:szCs w:val="24"/>
        </w:rPr>
        <w:t>Deconnessione</w:t>
      </w:r>
      <w:proofErr w:type="spellEnd"/>
      <w:r w:rsidRPr="008342DE">
        <w:rPr>
          <w:rFonts w:cstheme="minorHAnsi"/>
          <w:sz w:val="24"/>
          <w:szCs w:val="24"/>
        </w:rPr>
        <w:t xml:space="preserve"> paziente</w:t>
      </w:r>
    </w:p>
    <w:p w:rsidR="008342DE" w:rsidRPr="008342DE" w:rsidRDefault="008342DE" w:rsidP="008342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Circuito espiratorio addizionale oltre a quello in dotazione per evitare il fermo tecnico</w:t>
      </w:r>
    </w:p>
    <w:p w:rsidR="008342DE" w:rsidRPr="008342DE" w:rsidRDefault="008342DE" w:rsidP="008342DE">
      <w:pPr>
        <w:pStyle w:val="Paragrafoelenco"/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del ventilatore (per il cambio paziente o per una rottura accidentale)</w:t>
      </w:r>
    </w:p>
    <w:p w:rsidR="008342DE" w:rsidRPr="008342DE" w:rsidRDefault="008342DE" w:rsidP="008342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 xml:space="preserve">Deve essere possibile il monitoraggio di Loops e </w:t>
      </w:r>
      <w:proofErr w:type="gramStart"/>
      <w:r w:rsidRPr="008342DE">
        <w:rPr>
          <w:rFonts w:cstheme="minorHAnsi"/>
          <w:sz w:val="24"/>
          <w:szCs w:val="24"/>
        </w:rPr>
        <w:t>trends</w:t>
      </w:r>
      <w:proofErr w:type="gramEnd"/>
      <w:r w:rsidRPr="008342DE">
        <w:rPr>
          <w:rFonts w:cstheme="minorHAnsi"/>
          <w:sz w:val="24"/>
          <w:szCs w:val="24"/>
        </w:rPr>
        <w:t>.</w:t>
      </w:r>
    </w:p>
    <w:p w:rsidR="008342DE" w:rsidRPr="008342DE" w:rsidRDefault="008342DE" w:rsidP="008342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Dotata di una porta RS 232 per la eventuale stampa dei valori di ventilazione o per la</w:t>
      </w:r>
    </w:p>
    <w:p w:rsidR="008342DE" w:rsidRPr="008342DE" w:rsidRDefault="008342DE" w:rsidP="008342DE">
      <w:pPr>
        <w:pStyle w:val="Paragrafoelenco"/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connessione a sistemi computerizzati.</w:t>
      </w:r>
    </w:p>
    <w:p w:rsidR="008342DE" w:rsidRPr="008342DE" w:rsidRDefault="008342DE" w:rsidP="008342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Umidificatore</w:t>
      </w:r>
    </w:p>
    <w:p w:rsidR="008342DE" w:rsidRPr="008342DE" w:rsidRDefault="008342DE" w:rsidP="008342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 xml:space="preserve">braccio </w:t>
      </w:r>
      <w:proofErr w:type="spellStart"/>
      <w:r w:rsidRPr="008342DE">
        <w:rPr>
          <w:rFonts w:cstheme="minorHAnsi"/>
          <w:sz w:val="24"/>
          <w:szCs w:val="24"/>
        </w:rPr>
        <w:t>reggitubi</w:t>
      </w:r>
      <w:proofErr w:type="spellEnd"/>
    </w:p>
    <w:p w:rsidR="008342DE" w:rsidRPr="008342DE" w:rsidRDefault="008342DE" w:rsidP="008342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carrello dedicato</w:t>
      </w:r>
    </w:p>
    <w:p w:rsidR="008342DE" w:rsidRPr="008342DE" w:rsidRDefault="008342DE" w:rsidP="008342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8342DE">
        <w:rPr>
          <w:rFonts w:cstheme="minorHAnsi"/>
          <w:sz w:val="24"/>
          <w:szCs w:val="24"/>
        </w:rPr>
        <w:t>La macchina deve avere il nebulizzatore di farmaci interno o aggiunto</w:t>
      </w:r>
    </w:p>
    <w:sectPr w:rsidR="008342DE" w:rsidRPr="008342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CC7F8D"/>
    <w:multiLevelType w:val="hybridMultilevel"/>
    <w:tmpl w:val="40BE46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formatting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2DE"/>
    <w:rsid w:val="0083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7579D"/>
  <w15:chartTrackingRefBased/>
  <w15:docId w15:val="{AF080398-8056-4420-9354-86A9D9382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D'Autilia Elisa Rita</dc:creator>
  <cp:keywords/>
  <dc:description/>
  <cp:lastModifiedBy>D'Autilia Elisa Rita</cp:lastModifiedBy>
  <cp:revision>1</cp:revision>
  <dcterms:created xsi:type="dcterms:W3CDTF">2020-03-11T16:43:00Z</dcterms:created>
  <dcterms:modified xsi:type="dcterms:W3CDTF">2020-03-11T16:46:00Z</dcterms:modified>
</cp:coreProperties>
</file>